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FCAB6" w14:textId="25B4F680" w:rsidR="00561164" w:rsidRDefault="00561164" w:rsidP="001519DB">
      <w:pPr>
        <w:spacing w:after="0" w:line="240" w:lineRule="auto"/>
        <w:jc w:val="both"/>
        <w:rPr>
          <w:rFonts w:cstheme="minorHAnsi"/>
          <w:b/>
          <w:sz w:val="28"/>
          <w:szCs w:val="28"/>
          <w:lang w:val="sr-Latn-ME"/>
        </w:rPr>
      </w:pPr>
    </w:p>
    <w:p w14:paraId="1A03A898" w14:textId="77777777" w:rsidR="001A48FE" w:rsidRPr="00FE30E0" w:rsidRDefault="001A48FE" w:rsidP="001519DB">
      <w:pPr>
        <w:spacing w:after="0" w:line="240" w:lineRule="auto"/>
        <w:jc w:val="both"/>
        <w:rPr>
          <w:rFonts w:cstheme="minorHAnsi"/>
          <w:b/>
          <w:sz w:val="28"/>
          <w:szCs w:val="28"/>
          <w:lang w:val="sr-Latn-ME"/>
        </w:rPr>
      </w:pPr>
    </w:p>
    <w:p w14:paraId="347B1464" w14:textId="77777777" w:rsidR="00D218FC" w:rsidRDefault="00D218FC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</w:p>
    <w:p w14:paraId="70DBCD01" w14:textId="3B5484E5" w:rsidR="00D218FC" w:rsidRDefault="00366FB9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NAZIV OBUKE: </w:t>
      </w:r>
      <w:r w:rsidR="00D954CF" w:rsidRPr="00FE30E0">
        <w:rPr>
          <w:rFonts w:asciiTheme="minorHAnsi" w:hAnsiTheme="minorHAnsi" w:cstheme="minorHAnsi"/>
          <w:b/>
          <w:bCs/>
        </w:rPr>
        <w:t>OSNOVNA OBUK</w:t>
      </w:r>
      <w:r w:rsidR="00150FE5" w:rsidRPr="00FE30E0">
        <w:rPr>
          <w:rFonts w:asciiTheme="minorHAnsi" w:hAnsiTheme="minorHAnsi" w:cstheme="minorHAnsi"/>
          <w:b/>
          <w:bCs/>
        </w:rPr>
        <w:t>A</w:t>
      </w:r>
      <w:r w:rsidR="00D954CF" w:rsidRPr="00FE30E0">
        <w:rPr>
          <w:rFonts w:asciiTheme="minorHAnsi" w:hAnsiTheme="minorHAnsi" w:cstheme="minorHAnsi"/>
          <w:b/>
          <w:bCs/>
        </w:rPr>
        <w:t xml:space="preserve"> STRUČNIH RADNIKA/CA, STRUČNI</w:t>
      </w:r>
      <w:r>
        <w:rPr>
          <w:rFonts w:asciiTheme="minorHAnsi" w:hAnsiTheme="minorHAnsi" w:cstheme="minorHAnsi"/>
          <w:b/>
          <w:bCs/>
        </w:rPr>
        <w:t xml:space="preserve">H </w:t>
      </w:r>
      <w:r w:rsidR="00D954CF" w:rsidRPr="00FE30E0">
        <w:rPr>
          <w:rFonts w:asciiTheme="minorHAnsi" w:hAnsiTheme="minorHAnsi" w:cstheme="minorHAnsi"/>
          <w:b/>
          <w:bCs/>
        </w:rPr>
        <w:t xml:space="preserve">SARADNIKA/ICA I ČLANOVA/ICA MULTIDISCIPLINARNIH TIMOVA ZA </w:t>
      </w:r>
    </w:p>
    <w:p w14:paraId="20E2F39C" w14:textId="034E6094" w:rsidR="00D954CF" w:rsidRPr="00FE30E0" w:rsidRDefault="00D954CF" w:rsidP="00366FB9">
      <w:pPr>
        <w:pStyle w:val="Default"/>
        <w:ind w:left="720" w:firstLine="720"/>
        <w:jc w:val="center"/>
        <w:rPr>
          <w:rFonts w:asciiTheme="minorHAnsi" w:hAnsiTheme="minorHAnsi" w:cstheme="minorHAnsi"/>
          <w:b/>
          <w:bCs/>
        </w:rPr>
      </w:pPr>
      <w:r w:rsidRPr="00FE30E0">
        <w:rPr>
          <w:rFonts w:asciiTheme="minorHAnsi" w:hAnsiTheme="minorHAnsi" w:cstheme="minorHAnsi"/>
          <w:b/>
          <w:bCs/>
        </w:rPr>
        <w:t>PREVENCIJU I</w:t>
      </w:r>
      <w:r w:rsidR="00D218FC">
        <w:rPr>
          <w:rFonts w:asciiTheme="minorHAnsi" w:hAnsiTheme="minorHAnsi" w:cstheme="minorHAnsi"/>
          <w:b/>
          <w:bCs/>
        </w:rPr>
        <w:t xml:space="preserve"> </w:t>
      </w:r>
      <w:r w:rsidRPr="00FE30E0">
        <w:rPr>
          <w:rFonts w:asciiTheme="minorHAnsi" w:hAnsiTheme="minorHAnsi" w:cstheme="minorHAnsi"/>
          <w:b/>
          <w:bCs/>
        </w:rPr>
        <w:t>SUZBIJANJE DJEČJIH UGOVORENIH BRAKOVA</w:t>
      </w:r>
    </w:p>
    <w:p w14:paraId="5CD083AE" w14:textId="2046159E" w:rsidR="00DE338A" w:rsidRPr="00FE30E0" w:rsidRDefault="00ED5B15" w:rsidP="00ED5B15">
      <w:pPr>
        <w:spacing w:after="0" w:line="240" w:lineRule="auto"/>
        <w:jc w:val="center"/>
        <w:rPr>
          <w:rFonts w:cstheme="minorHAnsi"/>
          <w:b/>
          <w:sz w:val="26"/>
          <w:szCs w:val="26"/>
          <w:lang w:val="sr-Latn-ME"/>
        </w:rPr>
      </w:pPr>
      <w:r w:rsidRPr="00FE30E0">
        <w:rPr>
          <w:rFonts w:cstheme="minorHAnsi"/>
          <w:b/>
          <w:sz w:val="26"/>
          <w:szCs w:val="26"/>
          <w:lang w:val="sr-Latn-ME"/>
        </w:rPr>
        <w:br/>
      </w:r>
    </w:p>
    <w:p w14:paraId="14C236A0" w14:textId="77777777" w:rsidR="00315C7A" w:rsidRDefault="00315C7A" w:rsidP="00315C7A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Organizator obuke</w:t>
      </w:r>
    </w:p>
    <w:p w14:paraId="25417F20" w14:textId="72ED01D8" w:rsidR="00E34F46" w:rsidRPr="00315C7A" w:rsidRDefault="00315C7A" w:rsidP="00315C7A">
      <w:pPr>
        <w:spacing w:after="0" w:line="240" w:lineRule="auto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</w:t>
      </w:r>
      <w:r>
        <w:rPr>
          <w:rFonts w:cstheme="minorHAnsi"/>
          <w:sz w:val="24"/>
          <w:szCs w:val="24"/>
          <w:lang w:val="sr-Latn-ME"/>
        </w:rPr>
        <w:tab/>
      </w:r>
      <w:r w:rsidR="002D304D">
        <w:rPr>
          <w:rFonts w:cstheme="minorHAnsi"/>
          <w:sz w:val="24"/>
          <w:szCs w:val="24"/>
          <w:lang w:val="sr-Latn-ME"/>
        </w:rPr>
        <w:t xml:space="preserve">NVO </w:t>
      </w:r>
      <w:r w:rsidR="00FE30E0" w:rsidRPr="00FE30E0">
        <w:rPr>
          <w:rFonts w:cstheme="minorHAnsi"/>
          <w:sz w:val="24"/>
          <w:szCs w:val="24"/>
          <w:lang w:val="sr-Latn-ME"/>
        </w:rPr>
        <w:t>Centar za romske inicijative</w:t>
      </w:r>
    </w:p>
    <w:p w14:paraId="3AC4A365" w14:textId="77777777" w:rsidR="00315C7A" w:rsidRDefault="00E34F46" w:rsidP="00315C7A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</w:t>
      </w:r>
      <w:r w:rsidR="007C4550" w:rsidRPr="00FE30E0">
        <w:rPr>
          <w:rFonts w:cstheme="minorHAnsi"/>
          <w:b/>
          <w:sz w:val="24"/>
          <w:szCs w:val="24"/>
          <w:lang w:val="sr-Latn-ME"/>
        </w:rPr>
        <w:t>Treneri:</w:t>
      </w:r>
    </w:p>
    <w:p w14:paraId="05E768C1" w14:textId="1B02C11A" w:rsidR="00EE3D56" w:rsidRPr="00FE30E0" w:rsidRDefault="00150FE5" w:rsidP="006E3B7E">
      <w:pPr>
        <w:tabs>
          <w:tab w:val="left" w:pos="10125"/>
        </w:tabs>
        <w:spacing w:after="0" w:line="240" w:lineRule="auto"/>
        <w:ind w:firstLine="720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Mr Slavko Milić</w:t>
      </w:r>
      <w:r w:rsidR="00EE3D56" w:rsidRPr="00FE30E0">
        <w:rPr>
          <w:rFonts w:cstheme="minorHAnsi"/>
          <w:sz w:val="24"/>
          <w:szCs w:val="24"/>
          <w:lang w:val="sr-Latn-ME"/>
        </w:rPr>
        <w:t>,</w:t>
      </w:r>
      <w:r w:rsidR="00911A75">
        <w:rPr>
          <w:rFonts w:cstheme="minorHAnsi"/>
          <w:sz w:val="24"/>
          <w:szCs w:val="24"/>
          <w:lang w:val="sr-Latn-ME"/>
        </w:rPr>
        <w:t xml:space="preserve"> magistar javnog prava</w:t>
      </w:r>
      <w:r w:rsidR="006E3B7E">
        <w:rPr>
          <w:rFonts w:cstheme="minorHAnsi"/>
          <w:sz w:val="24"/>
          <w:szCs w:val="24"/>
          <w:lang w:val="sr-Latn-ME"/>
        </w:rPr>
        <w:tab/>
      </w:r>
    </w:p>
    <w:p w14:paraId="358C6085" w14:textId="61E1CA8E" w:rsidR="00EE3D56" w:rsidRPr="00FE30E0" w:rsidRDefault="00150FE5" w:rsidP="00315C7A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Latn-ME"/>
        </w:rPr>
      </w:pPr>
      <w:r w:rsidRPr="009E7CB1">
        <w:rPr>
          <w:rFonts w:cstheme="minorHAnsi"/>
          <w:sz w:val="24"/>
          <w:szCs w:val="24"/>
          <w:u w:val="single"/>
          <w:lang w:val="sr-Latn-ME"/>
        </w:rPr>
        <w:t>Fana Delija</w:t>
      </w:r>
      <w:r w:rsidR="00EE3D56" w:rsidRPr="00FE30E0">
        <w:rPr>
          <w:rFonts w:cstheme="minorHAnsi"/>
          <w:sz w:val="24"/>
          <w:szCs w:val="24"/>
          <w:lang w:val="sr-Latn-ME"/>
        </w:rPr>
        <w:t>, diplomirana pedagogica</w:t>
      </w:r>
    </w:p>
    <w:p w14:paraId="478DDEBB" w14:textId="55D87E7B" w:rsidR="003A712F" w:rsidRDefault="00D56403" w:rsidP="00857478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>D</w:t>
      </w:r>
      <w:r w:rsidR="00476B2F" w:rsidRPr="00FE30E0">
        <w:rPr>
          <w:rFonts w:cstheme="minorHAnsi"/>
          <w:b/>
          <w:sz w:val="24"/>
          <w:szCs w:val="24"/>
          <w:lang w:val="sr-Latn-ME"/>
        </w:rPr>
        <w:t xml:space="preserve">atum </w:t>
      </w:r>
      <w:r w:rsidR="00A3756C" w:rsidRPr="00FE30E0">
        <w:rPr>
          <w:rFonts w:cstheme="minorHAnsi"/>
          <w:b/>
          <w:sz w:val="24"/>
          <w:szCs w:val="24"/>
          <w:lang w:val="sr-Latn-ME"/>
        </w:rPr>
        <w:t>održavanja:</w:t>
      </w:r>
      <w:r w:rsidR="00857478">
        <w:rPr>
          <w:rFonts w:cstheme="minorHAnsi"/>
          <w:b/>
          <w:sz w:val="24"/>
          <w:szCs w:val="24"/>
          <w:lang w:val="sr-Latn-ME"/>
        </w:rPr>
        <w:t xml:space="preserve"> </w:t>
      </w:r>
      <w:r>
        <w:rPr>
          <w:rFonts w:cstheme="minorHAnsi"/>
          <w:b/>
          <w:sz w:val="24"/>
          <w:szCs w:val="24"/>
          <w:lang w:val="sr-Latn-ME"/>
        </w:rPr>
        <w:t>11</w:t>
      </w:r>
      <w:r w:rsidR="00ED5B15" w:rsidRPr="004E5123">
        <w:rPr>
          <w:rFonts w:cstheme="minorHAnsi"/>
          <w:b/>
          <w:sz w:val="24"/>
          <w:szCs w:val="24"/>
          <w:lang w:val="sr-Latn-ME"/>
        </w:rPr>
        <w:t>.</w:t>
      </w:r>
      <w:r>
        <w:rPr>
          <w:rFonts w:cstheme="minorHAnsi"/>
          <w:b/>
          <w:sz w:val="24"/>
          <w:szCs w:val="24"/>
          <w:lang w:val="sr-Latn-ME"/>
        </w:rPr>
        <w:t xml:space="preserve"> i 12</w:t>
      </w:r>
      <w:r w:rsidR="00694ED6">
        <w:rPr>
          <w:rFonts w:cstheme="minorHAnsi"/>
          <w:b/>
          <w:sz w:val="24"/>
          <w:szCs w:val="24"/>
          <w:lang w:val="sr-Latn-ME"/>
        </w:rPr>
        <w:t>.</w:t>
      </w:r>
      <w:r w:rsidR="00ED5B15" w:rsidRPr="004E5123">
        <w:rPr>
          <w:rFonts w:cstheme="minorHAnsi"/>
          <w:b/>
          <w:sz w:val="24"/>
          <w:szCs w:val="24"/>
          <w:lang w:val="sr-Latn-ME"/>
        </w:rPr>
        <w:t xml:space="preserve"> </w:t>
      </w:r>
      <w:r>
        <w:rPr>
          <w:rFonts w:cstheme="minorHAnsi"/>
          <w:b/>
          <w:sz w:val="24"/>
          <w:szCs w:val="24"/>
          <w:lang w:val="sr-Latn-ME"/>
        </w:rPr>
        <w:t>dec</w:t>
      </w:r>
      <w:r w:rsidR="00B75CEB">
        <w:rPr>
          <w:rFonts w:cstheme="minorHAnsi"/>
          <w:b/>
          <w:sz w:val="24"/>
          <w:szCs w:val="24"/>
          <w:lang w:val="sr-Latn-ME"/>
        </w:rPr>
        <w:t>embar 2021</w:t>
      </w:r>
      <w:r w:rsidR="003C39E0" w:rsidRPr="004E5123">
        <w:rPr>
          <w:rFonts w:cstheme="minorHAnsi"/>
          <w:b/>
          <w:sz w:val="24"/>
          <w:szCs w:val="24"/>
          <w:lang w:val="sr-Latn-ME"/>
        </w:rPr>
        <w:t>.</w:t>
      </w:r>
      <w:r w:rsidR="00BC0F12" w:rsidRPr="004E5123">
        <w:rPr>
          <w:rFonts w:cstheme="minorHAnsi"/>
          <w:b/>
          <w:sz w:val="24"/>
          <w:szCs w:val="24"/>
          <w:lang w:val="sr-Latn-ME"/>
        </w:rPr>
        <w:t xml:space="preserve"> godine</w:t>
      </w:r>
    </w:p>
    <w:p w14:paraId="6D79297F" w14:textId="2E83198C" w:rsidR="00857478" w:rsidRPr="004E5123" w:rsidRDefault="00857478" w:rsidP="00857478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Latn-ME"/>
        </w:rPr>
      </w:pPr>
      <w:r>
        <w:rPr>
          <w:rFonts w:cstheme="minorHAnsi"/>
          <w:b/>
          <w:sz w:val="24"/>
          <w:szCs w:val="24"/>
          <w:lang w:val="sr-Latn-ME"/>
        </w:rPr>
        <w:t xml:space="preserve">Mjesto održavanja: </w:t>
      </w:r>
      <w:bookmarkStart w:id="0" w:name="_GoBack"/>
      <w:r w:rsidRPr="00857478">
        <w:rPr>
          <w:rFonts w:cstheme="minorHAnsi"/>
          <w:sz w:val="24"/>
          <w:szCs w:val="24"/>
          <w:lang w:val="sr-Latn-ME"/>
        </w:rPr>
        <w:t>Svi učesnici/ce biće naknadno obaviješteni/e</w:t>
      </w:r>
      <w:bookmarkEnd w:id="0"/>
    </w:p>
    <w:p w14:paraId="53B8C30A" w14:textId="6E380146" w:rsidR="003A712F" w:rsidRPr="009E7CB1" w:rsidRDefault="003A712F" w:rsidP="00315C7A">
      <w:pPr>
        <w:spacing w:after="0" w:line="240" w:lineRule="auto"/>
        <w:ind w:firstLine="720"/>
        <w:jc w:val="both"/>
        <w:rPr>
          <w:rFonts w:cstheme="minorHAnsi"/>
          <w:b/>
          <w:sz w:val="24"/>
          <w:szCs w:val="24"/>
          <w:lang w:val="sr-Latn-ME"/>
        </w:rPr>
      </w:pPr>
      <w:r w:rsidRPr="003A712F">
        <w:rPr>
          <w:rFonts w:cstheme="minorHAnsi"/>
          <w:b/>
          <w:sz w:val="24"/>
          <w:szCs w:val="24"/>
          <w:lang w:val="sr-Latn-ME"/>
        </w:rPr>
        <w:t>Kontakt osoba:</w:t>
      </w:r>
      <w:r w:rsidR="00FE7F22">
        <w:rPr>
          <w:rFonts w:cstheme="minorHAnsi"/>
          <w:b/>
          <w:sz w:val="24"/>
          <w:szCs w:val="24"/>
          <w:lang w:val="sr-Latn-ME"/>
        </w:rPr>
        <w:t xml:space="preserve"> </w:t>
      </w:r>
      <w:r w:rsidR="00D56403">
        <w:rPr>
          <w:rFonts w:cstheme="minorHAnsi"/>
          <w:sz w:val="24"/>
          <w:szCs w:val="24"/>
          <w:lang w:val="sr-Latn-ME"/>
        </w:rPr>
        <w:t>Maja Komnenov</w:t>
      </w:r>
      <w:r w:rsidR="00911A75">
        <w:rPr>
          <w:rFonts w:cstheme="minorHAnsi"/>
          <w:sz w:val="24"/>
          <w:szCs w:val="24"/>
          <w:lang w:val="sr-Latn-ME"/>
        </w:rPr>
        <w:t>ić</w:t>
      </w:r>
      <w:r w:rsidR="009E7CB1">
        <w:rPr>
          <w:rFonts w:cstheme="minorHAnsi"/>
          <w:sz w:val="24"/>
          <w:szCs w:val="24"/>
          <w:lang w:val="sr-Latn-ME"/>
        </w:rPr>
        <w:t>,</w:t>
      </w:r>
      <w:r>
        <w:rPr>
          <w:rFonts w:cstheme="minorHAnsi"/>
          <w:sz w:val="24"/>
          <w:szCs w:val="24"/>
          <w:lang w:val="sr-Latn-ME"/>
        </w:rPr>
        <w:t xml:space="preserve"> </w:t>
      </w:r>
      <w:r w:rsidR="00FB5BB0">
        <w:rPr>
          <w:rStyle w:val="Hyperlink"/>
          <w:rFonts w:cstheme="minorHAnsi"/>
          <w:sz w:val="24"/>
          <w:szCs w:val="24"/>
          <w:lang w:val="sr-Latn-ME"/>
        </w:rPr>
        <w:t>crink@t-com.me</w:t>
      </w:r>
      <w:r w:rsidR="00EE04D6">
        <w:rPr>
          <w:rFonts w:cstheme="minorHAnsi"/>
          <w:sz w:val="24"/>
          <w:szCs w:val="24"/>
          <w:lang w:val="sr-Latn-ME"/>
        </w:rPr>
        <w:t xml:space="preserve"> </w:t>
      </w:r>
      <w:r>
        <w:rPr>
          <w:rFonts w:cstheme="minorHAnsi"/>
          <w:sz w:val="24"/>
          <w:szCs w:val="24"/>
          <w:lang w:val="sr-Latn-ME"/>
        </w:rPr>
        <w:t>040 246 369</w:t>
      </w:r>
      <w:r w:rsidR="003D0A3C">
        <w:rPr>
          <w:rFonts w:cstheme="minorHAnsi"/>
          <w:sz w:val="24"/>
          <w:szCs w:val="24"/>
          <w:lang w:val="sr-Latn-ME"/>
        </w:rPr>
        <w:t xml:space="preserve"> ; </w:t>
      </w:r>
      <w:r w:rsidR="00D56403">
        <w:rPr>
          <w:rFonts w:cstheme="minorHAnsi"/>
          <w:sz w:val="24"/>
          <w:szCs w:val="24"/>
          <w:lang w:val="sr-Latn-ME"/>
        </w:rPr>
        <w:t>067/451-531</w:t>
      </w:r>
    </w:p>
    <w:p w14:paraId="7091620C" w14:textId="77777777" w:rsidR="00DE338A" w:rsidRPr="00FE30E0" w:rsidRDefault="00DE338A" w:rsidP="00FE7F22">
      <w:pPr>
        <w:spacing w:after="0" w:line="240" w:lineRule="auto"/>
        <w:rPr>
          <w:rFonts w:cstheme="minorHAnsi"/>
          <w:sz w:val="24"/>
          <w:szCs w:val="24"/>
          <w:lang w:val="sr-Latn-ME"/>
        </w:rPr>
      </w:pPr>
    </w:p>
    <w:p w14:paraId="146B5435" w14:textId="7FD3F150" w:rsidR="00561164" w:rsidRPr="00FE30E0" w:rsidRDefault="007C1111" w:rsidP="00561164">
      <w:pPr>
        <w:spacing w:after="0" w:line="240" w:lineRule="auto"/>
        <w:jc w:val="center"/>
        <w:rPr>
          <w:rFonts w:cstheme="minorHAnsi"/>
          <w:b/>
          <w:sz w:val="28"/>
          <w:szCs w:val="28"/>
          <w:lang w:val="sr-Latn-ME"/>
        </w:rPr>
      </w:pPr>
      <w:r>
        <w:rPr>
          <w:rFonts w:cstheme="minorHAnsi"/>
          <w:b/>
          <w:sz w:val="28"/>
          <w:szCs w:val="28"/>
          <w:lang w:val="sr-Latn-ME"/>
        </w:rPr>
        <w:t>D N E V N I  R E D</w:t>
      </w:r>
    </w:p>
    <w:tbl>
      <w:tblPr>
        <w:tblStyle w:val="TableGrid"/>
        <w:tblW w:w="14742" w:type="dxa"/>
        <w:tblInd w:w="704" w:type="dxa"/>
        <w:tblLook w:val="04A0" w:firstRow="1" w:lastRow="0" w:firstColumn="1" w:lastColumn="0" w:noHBand="0" w:noVBand="1"/>
      </w:tblPr>
      <w:tblGrid>
        <w:gridCol w:w="1389"/>
        <w:gridCol w:w="13353"/>
      </w:tblGrid>
      <w:tr w:rsidR="00FC61EB" w:rsidRPr="009941A1" w14:paraId="74F2CC76" w14:textId="77777777" w:rsidTr="00E34F46">
        <w:tc>
          <w:tcPr>
            <w:tcW w:w="14742" w:type="dxa"/>
            <w:gridSpan w:val="2"/>
            <w:shd w:val="clear" w:color="auto" w:fill="ED7D31" w:themeFill="accent2"/>
          </w:tcPr>
          <w:p w14:paraId="748A33D1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 DAN</w:t>
            </w:r>
          </w:p>
        </w:tc>
      </w:tr>
      <w:tr w:rsidR="003A712F" w:rsidRPr="009941A1" w14:paraId="3144B694" w14:textId="77777777" w:rsidTr="00E34F46">
        <w:trPr>
          <w:trHeight w:val="487"/>
        </w:trPr>
        <w:tc>
          <w:tcPr>
            <w:tcW w:w="1389" w:type="dxa"/>
          </w:tcPr>
          <w:p w14:paraId="219ACEAB" w14:textId="3AFBDF19" w:rsidR="003A712F" w:rsidRPr="009941A1" w:rsidRDefault="003A712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09.00-09.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13353" w:type="dxa"/>
          </w:tcPr>
          <w:p w14:paraId="09EF02A2" w14:textId="3E39DE25" w:rsidR="003A712F" w:rsidRPr="009941A1" w:rsidRDefault="00E76E46" w:rsidP="00B75CEB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</w:t>
            </w:r>
            <w:r w:rsidR="009941A1" w:rsidRPr="009941A1">
              <w:rPr>
                <w:rFonts w:cstheme="minorHAnsi"/>
                <w:lang w:val="sr-Latn-ME"/>
              </w:rPr>
              <w:t xml:space="preserve">vodno izlaganje –predstavici/ce CRI –ja </w:t>
            </w:r>
          </w:p>
        </w:tc>
      </w:tr>
      <w:tr w:rsidR="00970725" w:rsidRPr="009941A1" w14:paraId="6197B7A4" w14:textId="77777777" w:rsidTr="00E34F46">
        <w:trPr>
          <w:trHeight w:val="487"/>
        </w:trPr>
        <w:tc>
          <w:tcPr>
            <w:tcW w:w="1389" w:type="dxa"/>
          </w:tcPr>
          <w:p w14:paraId="4E9C7B86" w14:textId="3294EEE9" w:rsidR="00970725" w:rsidRPr="009941A1" w:rsidRDefault="00DB4C9F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09.15-09.45</w:t>
            </w:r>
          </w:p>
        </w:tc>
        <w:tc>
          <w:tcPr>
            <w:tcW w:w="13353" w:type="dxa"/>
          </w:tcPr>
          <w:p w14:paraId="643BB4E6" w14:textId="6D1BCD1E" w:rsidR="00970725" w:rsidRPr="009941A1" w:rsidRDefault="00DB4C9F" w:rsidP="003A712F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Ulazni test</w:t>
            </w:r>
          </w:p>
        </w:tc>
      </w:tr>
      <w:tr w:rsidR="007C1111" w:rsidRPr="009941A1" w14:paraId="693C021A" w14:textId="77777777" w:rsidTr="00E34F46">
        <w:trPr>
          <w:trHeight w:val="407"/>
        </w:trPr>
        <w:tc>
          <w:tcPr>
            <w:tcW w:w="1389" w:type="dxa"/>
            <w:vMerge w:val="restart"/>
          </w:tcPr>
          <w:p w14:paraId="3CA23BBA" w14:textId="316ECFF5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</w:tcPr>
          <w:p w14:paraId="36DA214B" w14:textId="4FA24A98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I: Ugovoreni dječji brak - kroz teoriju i praksu</w:t>
            </w:r>
            <w:r w:rsidRPr="009941A1">
              <w:rPr>
                <w:rFonts w:cstheme="minorHAnsi"/>
                <w:lang w:val="sr-Latn-ME"/>
              </w:rPr>
              <w:t xml:space="preserve"> </w:t>
            </w:r>
          </w:p>
        </w:tc>
      </w:tr>
      <w:tr w:rsidR="007C1111" w:rsidRPr="009941A1" w14:paraId="101CF4AC" w14:textId="77777777" w:rsidTr="00E34F46">
        <w:trPr>
          <w:trHeight w:val="915"/>
        </w:trPr>
        <w:tc>
          <w:tcPr>
            <w:tcW w:w="1389" w:type="dxa"/>
            <w:vMerge/>
          </w:tcPr>
          <w:p w14:paraId="31A1ECB8" w14:textId="77777777" w:rsidR="007C1111" w:rsidRPr="009941A1" w:rsidRDefault="007C1111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353" w:type="dxa"/>
          </w:tcPr>
          <w:p w14:paraId="6BD09603" w14:textId="7A653D51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Pojam i karakteristike dječjeg ugovorenog braka </w:t>
            </w:r>
          </w:p>
          <w:p w14:paraId="16C0273D" w14:textId="18EE3D0C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Socijalne norme, tradicionalne prakse i ukorijenjenost rodne nejednakosti </w:t>
            </w:r>
          </w:p>
          <w:p w14:paraId="2C0327DC" w14:textId="06A8A923" w:rsidR="007C1111" w:rsidRPr="009941A1" w:rsidRDefault="007C1111" w:rsidP="007C1111">
            <w:pPr>
              <w:pStyle w:val="ListParagraph"/>
              <w:numPr>
                <w:ilvl w:val="0"/>
                <w:numId w:val="13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Rasprostranjenost pojave dječjeg ugovorenog braka na globalnom i nacionalnom nivou </w:t>
            </w:r>
          </w:p>
        </w:tc>
      </w:tr>
      <w:tr w:rsidR="005339B8" w:rsidRPr="009941A1" w14:paraId="6D93C752" w14:textId="77777777" w:rsidTr="00E34F46">
        <w:tc>
          <w:tcPr>
            <w:tcW w:w="1389" w:type="dxa"/>
          </w:tcPr>
          <w:p w14:paraId="341D084F" w14:textId="60FC65C8" w:rsidR="005339B8" w:rsidRPr="009941A1" w:rsidRDefault="003C39E0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lastRenderedPageBreak/>
              <w:t>11.</w:t>
            </w:r>
            <w:r w:rsidR="0053680A" w:rsidRPr="009941A1">
              <w:rPr>
                <w:rFonts w:cstheme="minorHAnsi"/>
                <w:lang w:val="sr-Latn-ME"/>
              </w:rPr>
              <w:t>0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</w:p>
        </w:tc>
        <w:tc>
          <w:tcPr>
            <w:tcW w:w="13353" w:type="dxa"/>
          </w:tcPr>
          <w:p w14:paraId="456A7332" w14:textId="77777777" w:rsidR="005339B8" w:rsidRPr="009941A1" w:rsidRDefault="005339B8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58D48F8C" w14:textId="77777777" w:rsidR="00FE7F22" w:rsidRPr="009941A1" w:rsidRDefault="00FE7F22" w:rsidP="00601D0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4550" w:rsidRPr="009941A1" w14:paraId="5A2248F4" w14:textId="77777777" w:rsidTr="00E34F46">
        <w:tc>
          <w:tcPr>
            <w:tcW w:w="1389" w:type="dxa"/>
          </w:tcPr>
          <w:p w14:paraId="59529058" w14:textId="31C39531" w:rsidR="007C4550" w:rsidRPr="009941A1" w:rsidRDefault="003C39E0" w:rsidP="003C39E0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11.</w:t>
            </w:r>
            <w:r w:rsidR="0053680A" w:rsidRPr="009941A1">
              <w:rPr>
                <w:rFonts w:cstheme="minorHAnsi"/>
                <w:lang w:val="sr-Latn-ME"/>
              </w:rPr>
              <w:t>30</w:t>
            </w:r>
            <w:r w:rsidR="007D1566"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</w:tcPr>
          <w:p w14:paraId="2D5F0265" w14:textId="78F2F896" w:rsidR="00FE30E0" w:rsidRPr="009941A1" w:rsidRDefault="00FE30E0" w:rsidP="00DE772F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Specifična ranjivost romske i egipćanske manjine</w:t>
            </w:r>
          </w:p>
          <w:p w14:paraId="4F786E0A" w14:textId="1C8A76D3" w:rsidR="007C4550" w:rsidRPr="009941A1" w:rsidRDefault="00FE30E0" w:rsidP="00366FB9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Fenomenološke i etiološke karakteristike dječjeg ugovorenog braka (uzroci i posledice)</w:t>
            </w:r>
            <w:r w:rsidR="00366FB9" w:rsidRPr="009941A1">
              <w:rPr>
                <w:rFonts w:cstheme="minorHAnsi"/>
                <w:lang w:val="sr-Latn-ME"/>
              </w:rPr>
              <w:t xml:space="preserve"> i </w:t>
            </w:r>
            <w:r w:rsidR="00A74400" w:rsidRPr="009941A1">
              <w:rPr>
                <w:rFonts w:cstheme="minorHAnsi"/>
                <w:lang w:val="sr-Latn-ME"/>
              </w:rPr>
              <w:t>s</w:t>
            </w:r>
            <w:r w:rsidRPr="009941A1">
              <w:rPr>
                <w:rFonts w:cstheme="minorHAnsi"/>
                <w:lang w:val="sr-Latn-ME"/>
              </w:rPr>
              <w:t>tudije slučaja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EF5BAB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 xml:space="preserve">ispovijesti </w:t>
            </w:r>
            <w:r w:rsidR="00EF5BAB" w:rsidRPr="009941A1">
              <w:rPr>
                <w:rFonts w:cstheme="minorHAnsi"/>
                <w:lang w:val="sr-Latn-ME"/>
              </w:rPr>
              <w:t>R</w:t>
            </w:r>
            <w:r w:rsidRPr="009941A1">
              <w:rPr>
                <w:rFonts w:cstheme="minorHAnsi"/>
                <w:lang w:val="sr-Latn-ME"/>
              </w:rPr>
              <w:t xml:space="preserve">omkinja i </w:t>
            </w:r>
            <w:r w:rsidR="00EF5BAB" w:rsidRPr="009941A1">
              <w:rPr>
                <w:rFonts w:cstheme="minorHAnsi"/>
                <w:lang w:val="sr-Latn-ME"/>
              </w:rPr>
              <w:t>E</w:t>
            </w:r>
            <w:r w:rsidRPr="009941A1">
              <w:rPr>
                <w:rFonts w:cstheme="minorHAnsi"/>
                <w:lang w:val="sr-Latn-ME"/>
              </w:rPr>
              <w:t>gipćanki (video materijal)</w:t>
            </w:r>
          </w:p>
        </w:tc>
      </w:tr>
      <w:tr w:rsidR="00DE338A" w:rsidRPr="009941A1" w14:paraId="74BB0F78" w14:textId="77777777" w:rsidTr="00E34F46">
        <w:tc>
          <w:tcPr>
            <w:tcW w:w="1389" w:type="dxa"/>
          </w:tcPr>
          <w:p w14:paraId="705591E1" w14:textId="7127A71F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</w:tcPr>
          <w:p w14:paraId="1FD22AB2" w14:textId="77777777" w:rsidR="007C4550" w:rsidRPr="009941A1" w:rsidRDefault="00334D65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RUČAK </w:t>
            </w:r>
          </w:p>
          <w:p w14:paraId="1DCA4B64" w14:textId="77777777" w:rsidR="00FE7F22" w:rsidRPr="009941A1" w:rsidRDefault="00FE7F22" w:rsidP="00334D65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7C1111" w:rsidRPr="009941A1" w14:paraId="422D2DC5" w14:textId="77777777" w:rsidTr="00E34F46">
        <w:trPr>
          <w:trHeight w:val="675"/>
        </w:trPr>
        <w:tc>
          <w:tcPr>
            <w:tcW w:w="1389" w:type="dxa"/>
            <w:vMerge w:val="restart"/>
          </w:tcPr>
          <w:p w14:paraId="474D6E1F" w14:textId="3D80B479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F5116B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-15.</w:t>
            </w:r>
            <w:r w:rsidR="00DB4C9F" w:rsidRPr="009941A1">
              <w:rPr>
                <w:rFonts w:cstheme="minorHAnsi"/>
                <w:lang w:val="sr-Latn-ME"/>
              </w:rPr>
              <w:t>4</w:t>
            </w:r>
            <w:r w:rsidR="00F5116B" w:rsidRPr="009941A1">
              <w:rPr>
                <w:rFonts w:cstheme="minorHAnsi"/>
                <w:lang w:val="sr-Latn-ME"/>
              </w:rPr>
              <w:t>5</w:t>
            </w:r>
          </w:p>
        </w:tc>
        <w:tc>
          <w:tcPr>
            <w:tcW w:w="13353" w:type="dxa"/>
          </w:tcPr>
          <w:p w14:paraId="00867B19" w14:textId="608B78D4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II: Relevantni institucionalni pravni propisi za suzbijanje dječjih ugovorenih brakova</w:t>
            </w:r>
          </w:p>
        </w:tc>
      </w:tr>
      <w:tr w:rsidR="007C1111" w:rsidRPr="009941A1" w14:paraId="117C2AC3" w14:textId="77777777" w:rsidTr="00E34F46">
        <w:trPr>
          <w:trHeight w:val="74"/>
        </w:trPr>
        <w:tc>
          <w:tcPr>
            <w:tcW w:w="1389" w:type="dxa"/>
            <w:vMerge/>
          </w:tcPr>
          <w:p w14:paraId="27395A6D" w14:textId="77777777" w:rsidR="007C1111" w:rsidRPr="009941A1" w:rsidRDefault="007C1111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353" w:type="dxa"/>
          </w:tcPr>
          <w:p w14:paraId="78F95BC8" w14:textId="3D652E8B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Međunarodni pravni okvir i standardi u sprečavanju dječjih ugovorenih brakova</w:t>
            </w:r>
          </w:p>
          <w:p w14:paraId="5E4ED632" w14:textId="6DB76A67" w:rsidR="007C1111" w:rsidRPr="009941A1" w:rsidRDefault="007C1111" w:rsidP="007C1111">
            <w:pPr>
              <w:pStyle w:val="ListParagraph"/>
              <w:numPr>
                <w:ilvl w:val="0"/>
                <w:numId w:val="16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Nacionalni pravni okvir i standardi u sprečavanju dječjih ugovorenih brakova </w:t>
            </w:r>
          </w:p>
        </w:tc>
      </w:tr>
      <w:tr w:rsidR="0075252A" w:rsidRPr="009941A1" w14:paraId="35565287" w14:textId="77777777" w:rsidTr="00E34F46">
        <w:trPr>
          <w:trHeight w:val="915"/>
        </w:trPr>
        <w:tc>
          <w:tcPr>
            <w:tcW w:w="1389" w:type="dxa"/>
          </w:tcPr>
          <w:p w14:paraId="1F10515A" w14:textId="41B109A5" w:rsidR="0075252A" w:rsidRPr="009941A1" w:rsidRDefault="0075252A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15.45 – 16.00</w:t>
            </w:r>
          </w:p>
        </w:tc>
        <w:tc>
          <w:tcPr>
            <w:tcW w:w="13353" w:type="dxa"/>
          </w:tcPr>
          <w:p w14:paraId="500D9D3F" w14:textId="6BD5FFA2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</w:tc>
      </w:tr>
      <w:tr w:rsidR="00DE338A" w:rsidRPr="009941A1" w14:paraId="05218FD9" w14:textId="77777777" w:rsidTr="00E34F46">
        <w:tc>
          <w:tcPr>
            <w:tcW w:w="1389" w:type="dxa"/>
          </w:tcPr>
          <w:p w14:paraId="518BA7DC" w14:textId="7B764C8D" w:rsidR="00DE338A" w:rsidRPr="009941A1" w:rsidRDefault="003C39E0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7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0</w:t>
            </w:r>
            <w:r w:rsidR="007C1111"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</w:tcPr>
          <w:p w14:paraId="75B39329" w14:textId="493F758A" w:rsidR="007C4550" w:rsidRPr="009941A1" w:rsidRDefault="00EF5BAB" w:rsidP="00DC3172">
            <w:pPr>
              <w:pStyle w:val="ListParagraph"/>
              <w:numPr>
                <w:ilvl w:val="0"/>
                <w:numId w:val="17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Preporuke i zapažanja međunarodnih komiteta</w:t>
            </w:r>
            <w:r w:rsidR="00DC3172" w:rsidRPr="009941A1">
              <w:rPr>
                <w:rFonts w:cstheme="minorHAnsi"/>
                <w:lang w:val="sr-Latn-ME"/>
              </w:rPr>
              <w:t xml:space="preserve"> i n</w:t>
            </w:r>
            <w:r w:rsidRPr="009941A1">
              <w:rPr>
                <w:rFonts w:cstheme="minorHAnsi"/>
                <w:lang w:val="sr-Latn-ME"/>
              </w:rPr>
              <w:t>acionalne obaveze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="0075252A" w:rsidRPr="009941A1">
              <w:rPr>
                <w:rFonts w:cstheme="minorHAnsi"/>
                <w:lang w:val="sr-Latn-ME"/>
              </w:rPr>
              <w:t>–</w:t>
            </w:r>
            <w:r w:rsidR="00DE772F" w:rsidRPr="009941A1">
              <w:rPr>
                <w:rFonts w:cstheme="minorHAnsi"/>
                <w:lang w:val="sr-Latn-ME"/>
              </w:rPr>
              <w:t xml:space="preserve"> </w:t>
            </w:r>
            <w:r w:rsidRPr="009941A1">
              <w:rPr>
                <w:rFonts w:cstheme="minorHAnsi"/>
                <w:lang w:val="sr-Latn-ME"/>
              </w:rPr>
              <w:t>strateška dokumenta i akcioni planovi</w:t>
            </w:r>
          </w:p>
        </w:tc>
      </w:tr>
    </w:tbl>
    <w:p w14:paraId="32D3461B" w14:textId="77777777" w:rsidR="009941A1" w:rsidRPr="009941A1" w:rsidRDefault="009941A1"/>
    <w:p w14:paraId="530BDCB5" w14:textId="77777777" w:rsidR="009E7CB1" w:rsidRPr="009941A1" w:rsidRDefault="009E7CB1"/>
    <w:tbl>
      <w:tblPr>
        <w:tblStyle w:val="TableGrid"/>
        <w:tblW w:w="14742" w:type="dxa"/>
        <w:tblInd w:w="704" w:type="dxa"/>
        <w:tblLook w:val="04A0" w:firstRow="1" w:lastRow="0" w:firstColumn="1" w:lastColumn="0" w:noHBand="0" w:noVBand="1"/>
      </w:tblPr>
      <w:tblGrid>
        <w:gridCol w:w="1389"/>
        <w:gridCol w:w="13353"/>
      </w:tblGrid>
      <w:tr w:rsidR="00FC61EB" w:rsidRPr="009941A1" w14:paraId="2F048FE8" w14:textId="77777777" w:rsidTr="00E34F46">
        <w:tc>
          <w:tcPr>
            <w:tcW w:w="14742" w:type="dxa"/>
            <w:gridSpan w:val="2"/>
            <w:tcBorders>
              <w:bottom w:val="nil"/>
            </w:tcBorders>
            <w:shd w:val="clear" w:color="auto" w:fill="ED7D31" w:themeFill="accent2"/>
          </w:tcPr>
          <w:p w14:paraId="7398265C" w14:textId="308B97BF" w:rsidR="00FC61EB" w:rsidRPr="009941A1" w:rsidRDefault="00FC61EB" w:rsidP="00FC61EB">
            <w:pPr>
              <w:spacing w:after="80" w:line="240" w:lineRule="atLeast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II DAN</w:t>
            </w:r>
          </w:p>
        </w:tc>
      </w:tr>
      <w:tr w:rsidR="007C1111" w:rsidRPr="009941A1" w14:paraId="7CE4ECD6" w14:textId="77777777" w:rsidTr="00E34F46">
        <w:trPr>
          <w:trHeight w:val="651"/>
        </w:trPr>
        <w:tc>
          <w:tcPr>
            <w:tcW w:w="1389" w:type="dxa"/>
            <w:vMerge w:val="restart"/>
            <w:tcBorders>
              <w:top w:val="nil"/>
            </w:tcBorders>
          </w:tcPr>
          <w:p w14:paraId="5D11941E" w14:textId="32B7C6B2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09.00- 1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</w:t>
            </w:r>
          </w:p>
        </w:tc>
        <w:tc>
          <w:tcPr>
            <w:tcW w:w="13353" w:type="dxa"/>
            <w:tcBorders>
              <w:top w:val="nil"/>
            </w:tcBorders>
          </w:tcPr>
          <w:p w14:paraId="066C1EC4" w14:textId="49AC55F6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>Modul III: Postupanje nadležnih institucija u slučajevima dječjeg ugovorenog braka</w:t>
            </w:r>
          </w:p>
        </w:tc>
      </w:tr>
      <w:tr w:rsidR="007C1111" w:rsidRPr="009941A1" w14:paraId="1F546A87" w14:textId="77777777" w:rsidTr="00E34F46">
        <w:trPr>
          <w:trHeight w:val="1065"/>
        </w:trPr>
        <w:tc>
          <w:tcPr>
            <w:tcW w:w="1389" w:type="dxa"/>
            <w:vMerge/>
          </w:tcPr>
          <w:p w14:paraId="73919DF0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353" w:type="dxa"/>
          </w:tcPr>
          <w:p w14:paraId="7478CE6F" w14:textId="25FFDAB4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Važnost multidisciplinarnog pristupa u suzbijanju i prevenciji dječjih ugovorenih brakova</w:t>
            </w:r>
          </w:p>
          <w:p w14:paraId="3464EFE8" w14:textId="591B7177" w:rsidR="007C1111" w:rsidRPr="009941A1" w:rsidRDefault="007C1111" w:rsidP="007C1111">
            <w:pPr>
              <w:pStyle w:val="ListParagraph"/>
              <w:numPr>
                <w:ilvl w:val="0"/>
                <w:numId w:val="18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ustanova socijalne i dječje zaštite u skladu sa smjernicama za postupanje nadležnih institucija u slučajevima prepoznavanja i procesuiranja dječjih brakova i vanbračnih zajednica</w:t>
            </w:r>
          </w:p>
        </w:tc>
      </w:tr>
      <w:tr w:rsidR="00FC61EB" w:rsidRPr="009941A1" w14:paraId="3F3E8709" w14:textId="77777777" w:rsidTr="00E34F46">
        <w:tc>
          <w:tcPr>
            <w:tcW w:w="1389" w:type="dxa"/>
          </w:tcPr>
          <w:p w14:paraId="755ED150" w14:textId="7BA7BE03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380B55" w:rsidRPr="009941A1">
              <w:rPr>
                <w:rFonts w:cstheme="minorHAnsi"/>
                <w:lang w:val="sr-Latn-ME"/>
              </w:rPr>
              <w:t>0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380B55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0-11.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13353" w:type="dxa"/>
          </w:tcPr>
          <w:p w14:paraId="5CBCA6DC" w14:textId="77777777" w:rsidR="00FC61EB" w:rsidRPr="009941A1" w:rsidRDefault="00FC61EB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 xml:space="preserve">PAUZA ZA KAFU </w:t>
            </w:r>
          </w:p>
          <w:p w14:paraId="5190E8C4" w14:textId="77777777" w:rsidR="00FE7F22" w:rsidRPr="009941A1" w:rsidRDefault="00FE7F22" w:rsidP="00DE338A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4F206909" w14:textId="77777777" w:rsidTr="00E34F46">
        <w:tc>
          <w:tcPr>
            <w:tcW w:w="1389" w:type="dxa"/>
          </w:tcPr>
          <w:p w14:paraId="5CCF4A52" w14:textId="1CD371C2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lastRenderedPageBreak/>
              <w:t>11.</w:t>
            </w:r>
            <w:r w:rsidR="00380B55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13353" w:type="dxa"/>
          </w:tcPr>
          <w:p w14:paraId="176314C4" w14:textId="5F4D6528" w:rsidR="00FC61EB" w:rsidRPr="009941A1" w:rsidRDefault="00DC3172" w:rsidP="00DC3172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Postupanje ostalih institucija sistema (vaspitno-obrazovne ustanove, policija, zdravstvene ustanove, pravosudni organi, relevantna ministarstva i specijalizovane NVO) i p</w:t>
            </w:r>
            <w:r w:rsidR="00DE772F" w:rsidRPr="009941A1">
              <w:rPr>
                <w:rFonts w:cstheme="minorHAnsi"/>
                <w:lang w:val="sr-Latn-ME"/>
              </w:rPr>
              <w:t>raktičan rad sa učesnicima/cama na rješavanju primjera dječjeg ugovorenog brak</w:t>
            </w:r>
            <w:r w:rsidR="00D03C73" w:rsidRPr="009941A1">
              <w:rPr>
                <w:rFonts w:cstheme="minorHAnsi"/>
                <w:lang w:val="sr-Latn-ME"/>
              </w:rPr>
              <w:t>a</w:t>
            </w:r>
          </w:p>
        </w:tc>
      </w:tr>
      <w:tr w:rsidR="00FC61EB" w:rsidRPr="009941A1" w14:paraId="66F99EAD" w14:textId="77777777" w:rsidTr="00E34F46">
        <w:tc>
          <w:tcPr>
            <w:tcW w:w="1389" w:type="dxa"/>
          </w:tcPr>
          <w:p w14:paraId="296A6333" w14:textId="11BF625B" w:rsidR="00FC61EB" w:rsidRPr="009941A1" w:rsidRDefault="00DE772F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3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="00FC61EB" w:rsidRPr="009941A1">
              <w:rPr>
                <w:rFonts w:cstheme="minorHAnsi"/>
                <w:lang w:val="sr-Latn-ME"/>
              </w:rPr>
              <w:t>-1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="00FC61EB"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</w:p>
        </w:tc>
        <w:tc>
          <w:tcPr>
            <w:tcW w:w="13353" w:type="dxa"/>
          </w:tcPr>
          <w:p w14:paraId="4C5A289A" w14:textId="77777777" w:rsidR="00FC61EB" w:rsidRPr="009941A1" w:rsidRDefault="00FC61EB" w:rsidP="00FC61EB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RUČAK</w:t>
            </w:r>
          </w:p>
          <w:p w14:paraId="716C68B3" w14:textId="77777777" w:rsidR="00FE7F22" w:rsidRPr="009941A1" w:rsidRDefault="00FE7F22" w:rsidP="00FC61EB">
            <w:p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</w:p>
        </w:tc>
      </w:tr>
      <w:tr w:rsidR="007C1111" w:rsidRPr="009941A1" w14:paraId="15F12EF9" w14:textId="77777777" w:rsidTr="00E34F46">
        <w:trPr>
          <w:trHeight w:val="341"/>
        </w:trPr>
        <w:tc>
          <w:tcPr>
            <w:tcW w:w="1389" w:type="dxa"/>
            <w:vMerge w:val="restart"/>
          </w:tcPr>
          <w:p w14:paraId="1149323C" w14:textId="5CCBED18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5252A" w:rsidRPr="009941A1">
              <w:rPr>
                <w:rFonts w:cstheme="minorHAnsi"/>
                <w:lang w:val="sr-Latn-ME"/>
              </w:rPr>
              <w:t>4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75252A" w:rsidRPr="009941A1">
              <w:rPr>
                <w:rFonts w:cstheme="minorHAnsi"/>
                <w:lang w:val="sr-Latn-ME"/>
              </w:rPr>
              <w:t>00</w:t>
            </w:r>
            <w:r w:rsidRPr="009941A1">
              <w:rPr>
                <w:rFonts w:cstheme="minorHAnsi"/>
                <w:lang w:val="sr-Latn-ME"/>
              </w:rPr>
              <w:t>-15.15</w:t>
            </w:r>
          </w:p>
        </w:tc>
        <w:tc>
          <w:tcPr>
            <w:tcW w:w="13353" w:type="dxa"/>
          </w:tcPr>
          <w:p w14:paraId="4018E40A" w14:textId="6DC2CC1D" w:rsidR="007C1111" w:rsidRPr="009941A1" w:rsidRDefault="007C1111" w:rsidP="007C1111">
            <w:pPr>
              <w:spacing w:line="240" w:lineRule="auto"/>
              <w:jc w:val="both"/>
              <w:rPr>
                <w:rFonts w:cstheme="minorHAnsi"/>
                <w:b/>
                <w:lang w:val="sr-Latn-ME"/>
              </w:rPr>
            </w:pPr>
            <w:r w:rsidRPr="009941A1">
              <w:rPr>
                <w:rFonts w:cstheme="minorHAnsi"/>
                <w:b/>
                <w:lang w:val="sr-Latn-ME"/>
              </w:rPr>
              <w:t xml:space="preserve">Modul IV: Teorija promjene u suzbijanju dječjeg ugovorenog braka </w:t>
            </w:r>
          </w:p>
        </w:tc>
      </w:tr>
      <w:tr w:rsidR="007C1111" w:rsidRPr="009941A1" w14:paraId="00F21D87" w14:textId="77777777" w:rsidTr="00E34F46">
        <w:trPr>
          <w:trHeight w:val="472"/>
        </w:trPr>
        <w:tc>
          <w:tcPr>
            <w:tcW w:w="1389" w:type="dxa"/>
            <w:vMerge/>
          </w:tcPr>
          <w:p w14:paraId="710467D6" w14:textId="77777777" w:rsidR="007C1111" w:rsidRPr="009941A1" w:rsidRDefault="007C1111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</w:p>
        </w:tc>
        <w:tc>
          <w:tcPr>
            <w:tcW w:w="13353" w:type="dxa"/>
          </w:tcPr>
          <w:p w14:paraId="54D5F5CF" w14:textId="5ED6C0E2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Zakon i politike</w:t>
            </w:r>
          </w:p>
          <w:p w14:paraId="51107F57" w14:textId="319E1173" w:rsidR="007C1111" w:rsidRPr="009941A1" w:rsidRDefault="007C1111" w:rsidP="007C1111">
            <w:pPr>
              <w:pStyle w:val="ListParagraph"/>
              <w:numPr>
                <w:ilvl w:val="0"/>
                <w:numId w:val="19"/>
              </w:num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Institucije (škole, zdravstvo, CSR, policija i pravosudni organi)</w:t>
            </w:r>
          </w:p>
        </w:tc>
      </w:tr>
      <w:tr w:rsidR="0075252A" w:rsidRPr="009941A1" w14:paraId="208CC638" w14:textId="77777777" w:rsidTr="00E34F46">
        <w:trPr>
          <w:trHeight w:val="472"/>
        </w:trPr>
        <w:tc>
          <w:tcPr>
            <w:tcW w:w="1389" w:type="dxa"/>
          </w:tcPr>
          <w:p w14:paraId="27B66D31" w14:textId="0456C3F4" w:rsidR="0075252A" w:rsidRPr="009941A1" w:rsidRDefault="0075252A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15.15 – 15.30</w:t>
            </w:r>
          </w:p>
        </w:tc>
        <w:tc>
          <w:tcPr>
            <w:tcW w:w="13353" w:type="dxa"/>
          </w:tcPr>
          <w:p w14:paraId="39D47E40" w14:textId="77777777" w:rsidR="0075252A" w:rsidRPr="009941A1" w:rsidRDefault="0075252A" w:rsidP="00FE7F22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PAUZA ZA KAFU</w:t>
            </w:r>
          </w:p>
          <w:p w14:paraId="1C87CB3E" w14:textId="627DF65F" w:rsidR="00FE7F22" w:rsidRPr="009941A1" w:rsidRDefault="00FE7F22" w:rsidP="00FE7F22">
            <w:pPr>
              <w:pStyle w:val="ListParagraph"/>
              <w:spacing w:line="240" w:lineRule="auto"/>
              <w:ind w:left="360"/>
              <w:jc w:val="both"/>
              <w:rPr>
                <w:rFonts w:cstheme="minorHAnsi"/>
                <w:lang w:val="sr-Latn-ME"/>
              </w:rPr>
            </w:pPr>
          </w:p>
        </w:tc>
      </w:tr>
      <w:tr w:rsidR="00FC61EB" w:rsidRPr="009941A1" w14:paraId="181AEB06" w14:textId="77777777" w:rsidTr="00E34F46">
        <w:tc>
          <w:tcPr>
            <w:tcW w:w="1389" w:type="dxa"/>
          </w:tcPr>
          <w:p w14:paraId="60A3CA0A" w14:textId="5C035574" w:rsidR="00FC61EB" w:rsidRPr="009941A1" w:rsidRDefault="00FC61EB" w:rsidP="003A5EC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</w:t>
            </w:r>
            <w:r w:rsidR="007C1111" w:rsidRPr="009941A1">
              <w:rPr>
                <w:rFonts w:cstheme="minorHAnsi"/>
                <w:lang w:val="sr-Latn-ME"/>
              </w:rPr>
              <w:t>5.</w:t>
            </w:r>
            <w:r w:rsidR="0075252A" w:rsidRPr="009941A1">
              <w:rPr>
                <w:rFonts w:cstheme="minorHAnsi"/>
                <w:lang w:val="sr-Latn-ME"/>
              </w:rPr>
              <w:t>30</w:t>
            </w:r>
            <w:r w:rsidRPr="009941A1">
              <w:rPr>
                <w:rFonts w:cstheme="minorHAnsi"/>
                <w:lang w:val="sr-Latn-ME"/>
              </w:rPr>
              <w:t>-1</w:t>
            </w:r>
            <w:r w:rsidR="007C1111" w:rsidRPr="009941A1">
              <w:rPr>
                <w:rFonts w:cstheme="minorHAnsi"/>
                <w:lang w:val="sr-Latn-ME"/>
              </w:rPr>
              <w:t>6</w:t>
            </w:r>
            <w:r w:rsidRPr="009941A1">
              <w:rPr>
                <w:rFonts w:cstheme="minorHAnsi"/>
                <w:lang w:val="sr-Latn-ME"/>
              </w:rPr>
              <w:t>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</w:p>
        </w:tc>
        <w:tc>
          <w:tcPr>
            <w:tcW w:w="13353" w:type="dxa"/>
          </w:tcPr>
          <w:p w14:paraId="068ADBB2" w14:textId="7A01EE54" w:rsidR="00FC61EB" w:rsidRPr="009941A1" w:rsidRDefault="004E0A67" w:rsidP="007C1111">
            <w:pPr>
              <w:pStyle w:val="ListParagraph"/>
              <w:numPr>
                <w:ilvl w:val="0"/>
                <w:numId w:val="22"/>
              </w:numPr>
              <w:spacing w:line="240" w:lineRule="auto"/>
              <w:jc w:val="both"/>
              <w:rPr>
                <w:rFonts w:cstheme="minorHAnsi"/>
                <w:i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Porodica i zajednica (norme, vrijednost djevojčica, ponašanje i praksa) i dijete (uzrast, pol, obrazovanje i vještine)</w:t>
            </w:r>
          </w:p>
        </w:tc>
      </w:tr>
      <w:tr w:rsidR="00561164" w:rsidRPr="009941A1" w14:paraId="6ECECC26" w14:textId="77777777" w:rsidTr="00E34F46">
        <w:tc>
          <w:tcPr>
            <w:tcW w:w="1389" w:type="dxa"/>
          </w:tcPr>
          <w:p w14:paraId="5BB6F0DD" w14:textId="5192619D" w:rsidR="00561164" w:rsidRPr="009941A1" w:rsidRDefault="007C1111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</w:t>
            </w:r>
            <w:r w:rsidR="00F5116B" w:rsidRPr="009941A1">
              <w:rPr>
                <w:rFonts w:cstheme="minorHAnsi"/>
                <w:lang w:val="sr-Latn-ME"/>
              </w:rPr>
              <w:t>15</w:t>
            </w:r>
            <w:r w:rsidR="00723176" w:rsidRPr="009941A1">
              <w:rPr>
                <w:rFonts w:cstheme="minorHAnsi"/>
                <w:lang w:val="sr-Latn-ME"/>
              </w:rPr>
              <w:t>-</w:t>
            </w:r>
            <w:r w:rsidR="00F5116B" w:rsidRPr="009941A1">
              <w:rPr>
                <w:rFonts w:cstheme="minorHAnsi"/>
                <w:lang w:val="sr-Latn-ME"/>
              </w:rPr>
              <w:t>1</w:t>
            </w:r>
            <w:r w:rsidR="00DB4C9F" w:rsidRPr="009941A1">
              <w:rPr>
                <w:rFonts w:cstheme="minorHAnsi"/>
                <w:lang w:val="sr-Latn-ME"/>
              </w:rPr>
              <w:t>6</w:t>
            </w:r>
            <w:r w:rsidR="00F5116B" w:rsidRPr="009941A1">
              <w:rPr>
                <w:rFonts w:cstheme="minorHAnsi"/>
                <w:lang w:val="sr-Latn-ME"/>
              </w:rPr>
              <w:t>.</w:t>
            </w:r>
            <w:r w:rsidR="00DB4C9F" w:rsidRPr="009941A1">
              <w:rPr>
                <w:rFonts w:cstheme="minorHAnsi"/>
                <w:lang w:val="sr-Latn-ME"/>
              </w:rPr>
              <w:t>45</w:t>
            </w:r>
          </w:p>
        </w:tc>
        <w:tc>
          <w:tcPr>
            <w:tcW w:w="13353" w:type="dxa"/>
          </w:tcPr>
          <w:p w14:paraId="14432428" w14:textId="4B22933E" w:rsidR="00561164" w:rsidRPr="009941A1" w:rsidRDefault="00DB4C9F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Izlazni test</w:t>
            </w:r>
          </w:p>
        </w:tc>
      </w:tr>
      <w:tr w:rsidR="00DB4C9F" w:rsidRPr="009941A1" w14:paraId="09C28864" w14:textId="77777777" w:rsidTr="00E34F46">
        <w:trPr>
          <w:trHeight w:val="1289"/>
        </w:trPr>
        <w:tc>
          <w:tcPr>
            <w:tcW w:w="1389" w:type="dxa"/>
          </w:tcPr>
          <w:p w14:paraId="30B50AAB" w14:textId="7C3A638A" w:rsidR="00DB4C9F" w:rsidRPr="009941A1" w:rsidRDefault="00DB4C9F" w:rsidP="00723176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16.45-17.00</w:t>
            </w:r>
          </w:p>
        </w:tc>
        <w:tc>
          <w:tcPr>
            <w:tcW w:w="13353" w:type="dxa"/>
          </w:tcPr>
          <w:p w14:paraId="2C6715F8" w14:textId="1060CFE2" w:rsidR="00DB4C9F" w:rsidRPr="009941A1" w:rsidRDefault="00DB4C9F" w:rsidP="005339B8">
            <w:pPr>
              <w:spacing w:line="240" w:lineRule="auto"/>
              <w:jc w:val="both"/>
              <w:rPr>
                <w:rFonts w:cstheme="minorHAnsi"/>
                <w:lang w:val="sr-Latn-ME"/>
              </w:rPr>
            </w:pPr>
            <w:r w:rsidRPr="009941A1">
              <w:rPr>
                <w:rFonts w:cstheme="minorHAnsi"/>
                <w:lang w:val="sr-Latn-ME"/>
              </w:rPr>
              <w:t>Evaluacija</w:t>
            </w:r>
          </w:p>
        </w:tc>
      </w:tr>
    </w:tbl>
    <w:p w14:paraId="0E7AC1CC" w14:textId="50482569" w:rsidR="00D66C0C" w:rsidRDefault="00D66C0C" w:rsidP="008D4566">
      <w:pPr>
        <w:spacing w:after="0" w:line="240" w:lineRule="auto"/>
        <w:jc w:val="both"/>
        <w:rPr>
          <w:rFonts w:cstheme="minorHAnsi"/>
          <w:sz w:val="24"/>
          <w:szCs w:val="24"/>
          <w:lang w:val="sr-Latn-ME"/>
        </w:rPr>
      </w:pPr>
    </w:p>
    <w:sectPr w:rsidR="00D66C0C" w:rsidSect="00E76E46">
      <w:headerReference w:type="default" r:id="rId8"/>
      <w:footerReference w:type="default" r:id="rId9"/>
      <w:headerReference w:type="first" r:id="rId10"/>
      <w:pgSz w:w="15840" w:h="12240" w:orient="landscape"/>
      <w:pgMar w:top="1304" w:right="1134" w:bottom="1440" w:left="0" w:header="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2A067" w14:textId="77777777" w:rsidR="00410815" w:rsidRDefault="00410815" w:rsidP="005937A8">
      <w:pPr>
        <w:spacing w:after="0" w:line="240" w:lineRule="auto"/>
      </w:pPr>
      <w:r>
        <w:separator/>
      </w:r>
    </w:p>
  </w:endnote>
  <w:endnote w:type="continuationSeparator" w:id="0">
    <w:p w14:paraId="796503F9" w14:textId="77777777" w:rsidR="00410815" w:rsidRDefault="00410815" w:rsidP="0059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8D570" w14:textId="532C0D15" w:rsidR="005E1B8B" w:rsidRDefault="00694ED6" w:rsidP="00B75CEB">
    <w:pPr>
      <w:pStyle w:val="Footer"/>
      <w:ind w:right="360"/>
      <w:jc w:val="center"/>
    </w:pPr>
    <w:r w:rsidRPr="0061554F">
      <w:rPr>
        <w:rStyle w:val="fbphotocaptiontext"/>
        <w:rFonts w:ascii="Times New Roman" w:hAnsi="Times New Roman"/>
        <w:lang w:val="sr-Latn-ME"/>
      </w:rPr>
      <w:t xml:space="preserve">Obuka se realizuje u okviru </w:t>
    </w:r>
    <w:r w:rsidR="00D56403">
      <w:rPr>
        <w:rStyle w:val="fbphotocaptiontext"/>
        <w:rFonts w:ascii="Times New Roman" w:hAnsi="Times New Roman"/>
        <w:lang w:val="sr-Latn-ME"/>
      </w:rPr>
      <w:t>projek</w:t>
    </w:r>
    <w:r w:rsidR="00DE772F" w:rsidRPr="0061554F">
      <w:rPr>
        <w:rStyle w:val="fbphotocaptiontext"/>
        <w:rFonts w:ascii="Times New Roman" w:hAnsi="Times New Roman"/>
        <w:lang w:val="sr-Latn-ME"/>
      </w:rPr>
      <w:t>t</w:t>
    </w:r>
    <w:r w:rsidRPr="0061554F">
      <w:rPr>
        <w:rStyle w:val="fbphotocaptiontext"/>
        <w:rFonts w:ascii="Times New Roman" w:hAnsi="Times New Roman"/>
        <w:lang w:val="sr-Latn-ME"/>
      </w:rPr>
      <w:t>a</w:t>
    </w:r>
    <w:r w:rsidR="00DE772F" w:rsidRPr="0061554F">
      <w:rPr>
        <w:rStyle w:val="fbphotocaptiontext"/>
        <w:rFonts w:ascii="Times New Roman" w:hAnsi="Times New Roman"/>
        <w:lang w:val="sr-Latn-ME"/>
      </w:rPr>
      <w:t xml:space="preserve"> </w:t>
    </w:r>
    <w:r w:rsidR="00D56403" w:rsidRPr="00D56403">
      <w:rPr>
        <w:rFonts w:ascii="Times New Roman" w:hAnsi="Times New Roman"/>
      </w:rPr>
      <w:t>“</w:t>
    </w:r>
    <w:proofErr w:type="spellStart"/>
    <w:r w:rsidR="00D56403" w:rsidRPr="00D56403">
      <w:rPr>
        <w:rFonts w:ascii="Times New Roman" w:hAnsi="Times New Roman"/>
      </w:rPr>
      <w:t>Jednak</w:t>
    </w:r>
    <w:proofErr w:type="spellEnd"/>
    <w:r w:rsidR="00D56403" w:rsidRPr="00D56403">
      <w:rPr>
        <w:rFonts w:ascii="Times New Roman" w:hAnsi="Times New Roman"/>
      </w:rPr>
      <w:t xml:space="preserve"> </w:t>
    </w:r>
    <w:proofErr w:type="spellStart"/>
    <w:r w:rsidR="00D56403" w:rsidRPr="00D56403">
      <w:rPr>
        <w:rFonts w:ascii="Times New Roman" w:hAnsi="Times New Roman"/>
      </w:rPr>
      <w:t>pristup</w:t>
    </w:r>
    <w:proofErr w:type="spellEnd"/>
    <w:r w:rsidR="00D56403" w:rsidRPr="00D56403">
      <w:rPr>
        <w:rFonts w:ascii="Times New Roman" w:hAnsi="Times New Roman"/>
      </w:rPr>
      <w:t xml:space="preserve"> u </w:t>
    </w:r>
    <w:proofErr w:type="spellStart"/>
    <w:r w:rsidR="00D56403" w:rsidRPr="00D56403">
      <w:rPr>
        <w:rFonts w:ascii="Times New Roman" w:hAnsi="Times New Roman"/>
      </w:rPr>
      <w:t>ostvarivanju</w:t>
    </w:r>
    <w:proofErr w:type="spellEnd"/>
    <w:r w:rsidR="00D56403" w:rsidRPr="00D56403">
      <w:rPr>
        <w:rFonts w:ascii="Times New Roman" w:hAnsi="Times New Roman"/>
      </w:rPr>
      <w:t xml:space="preserve"> </w:t>
    </w:r>
    <w:proofErr w:type="spellStart"/>
    <w:r w:rsidR="00D56403" w:rsidRPr="00D56403">
      <w:rPr>
        <w:rFonts w:ascii="Times New Roman" w:hAnsi="Times New Roman"/>
      </w:rPr>
      <w:t>dječjih</w:t>
    </w:r>
    <w:proofErr w:type="spellEnd"/>
    <w:r w:rsidR="00D56403" w:rsidRPr="00D56403">
      <w:rPr>
        <w:rFonts w:ascii="Times New Roman" w:hAnsi="Times New Roman"/>
      </w:rPr>
      <w:t xml:space="preserve"> prava u </w:t>
    </w:r>
    <w:proofErr w:type="spellStart"/>
    <w:r w:rsidR="00D56403" w:rsidRPr="00D56403">
      <w:rPr>
        <w:rFonts w:ascii="Times New Roman" w:hAnsi="Times New Roman"/>
      </w:rPr>
      <w:t>r</w:t>
    </w:r>
    <w:r w:rsidR="00D56403">
      <w:rPr>
        <w:rFonts w:ascii="Times New Roman" w:hAnsi="Times New Roman"/>
      </w:rPr>
      <w:t>omskoj</w:t>
    </w:r>
    <w:proofErr w:type="spellEnd"/>
    <w:r w:rsidR="00D56403">
      <w:rPr>
        <w:rFonts w:ascii="Times New Roman" w:hAnsi="Times New Roman"/>
      </w:rPr>
      <w:t xml:space="preserve"> i </w:t>
    </w:r>
    <w:proofErr w:type="spellStart"/>
    <w:r w:rsidR="00D56403">
      <w:rPr>
        <w:rFonts w:ascii="Times New Roman" w:hAnsi="Times New Roman"/>
      </w:rPr>
      <w:t>egipćanskoj</w:t>
    </w:r>
    <w:proofErr w:type="spellEnd"/>
    <w:r w:rsidR="00D56403">
      <w:rPr>
        <w:rFonts w:ascii="Times New Roman" w:hAnsi="Times New Roman"/>
      </w:rPr>
      <w:t xml:space="preserve"> </w:t>
    </w:r>
    <w:proofErr w:type="spellStart"/>
    <w:r w:rsidR="00D56403">
      <w:rPr>
        <w:rFonts w:ascii="Times New Roman" w:hAnsi="Times New Roman"/>
      </w:rPr>
      <w:t>zajednici</w:t>
    </w:r>
    <w:proofErr w:type="spellEnd"/>
    <w:r w:rsidR="00D56403">
      <w:rPr>
        <w:rFonts w:ascii="Times New Roman" w:hAnsi="Times New Roman"/>
      </w:rPr>
      <w:t>’’</w:t>
    </w:r>
    <w:r w:rsidR="00D56403" w:rsidRPr="00D56403">
      <w:rPr>
        <w:rFonts w:ascii="Times New Roman" w:hAnsi="Times New Roman"/>
      </w:rPr>
      <w:t xml:space="preserve"> </w:t>
    </w:r>
    <w:proofErr w:type="spellStart"/>
    <w:r w:rsidR="00D56403" w:rsidRPr="00D56403">
      <w:rPr>
        <w:rFonts w:ascii="Times New Roman" w:hAnsi="Times New Roman"/>
        <w:lang w:val="en-GB"/>
      </w:rPr>
      <w:t>koji</w:t>
    </w:r>
    <w:proofErr w:type="spellEnd"/>
    <w:r w:rsidR="00D56403" w:rsidRPr="00D56403">
      <w:rPr>
        <w:rFonts w:ascii="Times New Roman" w:hAnsi="Times New Roman"/>
        <w:lang w:val="en-GB"/>
      </w:rPr>
      <w:t xml:space="preserve"> je </w:t>
    </w:r>
    <w:proofErr w:type="spellStart"/>
    <w:r w:rsidR="00D56403" w:rsidRPr="00D56403">
      <w:rPr>
        <w:rFonts w:ascii="Times New Roman" w:hAnsi="Times New Roman"/>
        <w:lang w:val="en-GB"/>
      </w:rPr>
      <w:t>finansijski</w:t>
    </w:r>
    <w:proofErr w:type="spellEnd"/>
    <w:r w:rsidR="00D56403" w:rsidRPr="00D56403">
      <w:rPr>
        <w:rFonts w:ascii="Times New Roman" w:hAnsi="Times New Roman"/>
        <w:lang w:val="en-GB"/>
      </w:rPr>
      <w:t xml:space="preserve"> </w:t>
    </w:r>
    <w:proofErr w:type="spellStart"/>
    <w:r w:rsidR="00D56403" w:rsidRPr="00D56403">
      <w:rPr>
        <w:rFonts w:ascii="Times New Roman" w:hAnsi="Times New Roman"/>
        <w:lang w:val="en-GB"/>
      </w:rPr>
      <w:t>podržan</w:t>
    </w:r>
    <w:proofErr w:type="spellEnd"/>
    <w:r w:rsidR="00D56403" w:rsidRPr="00D56403">
      <w:rPr>
        <w:rFonts w:ascii="Times New Roman" w:hAnsi="Times New Roman"/>
        <w:lang w:val="en-GB"/>
      </w:rPr>
      <w:t xml:space="preserve"> </w:t>
    </w:r>
    <w:proofErr w:type="spellStart"/>
    <w:r w:rsidR="00D56403" w:rsidRPr="00D56403">
      <w:rPr>
        <w:rFonts w:ascii="Times New Roman" w:hAnsi="Times New Roman"/>
        <w:lang w:val="en-GB"/>
      </w:rPr>
      <w:t>od</w:t>
    </w:r>
    <w:proofErr w:type="spellEnd"/>
    <w:r w:rsidR="00D56403" w:rsidRPr="00D56403">
      <w:rPr>
        <w:rFonts w:ascii="Times New Roman" w:hAnsi="Times New Roman"/>
        <w:lang w:val="en-GB"/>
      </w:rPr>
      <w:t xml:space="preserve"> </w:t>
    </w:r>
    <w:proofErr w:type="spellStart"/>
    <w:r w:rsidR="00D56403" w:rsidRPr="00D56403">
      <w:rPr>
        <w:rFonts w:ascii="Times New Roman" w:hAnsi="Times New Roman"/>
        <w:lang w:val="en-GB"/>
      </w:rPr>
      <w:t>strane</w:t>
    </w:r>
    <w:proofErr w:type="spellEnd"/>
    <w:r w:rsidR="00D56403" w:rsidRPr="00D56403">
      <w:rPr>
        <w:rFonts w:ascii="Times New Roman" w:hAnsi="Times New Roman"/>
        <w:lang w:val="en-GB"/>
      </w:rPr>
      <w:t xml:space="preserve"> UNICEF-a u </w:t>
    </w:r>
    <w:proofErr w:type="spellStart"/>
    <w:r w:rsidR="00D56403" w:rsidRPr="00D56403">
      <w:rPr>
        <w:rFonts w:ascii="Times New Roman" w:hAnsi="Times New Roman"/>
        <w:lang w:val="en-GB"/>
      </w:rPr>
      <w:t>Crnoj</w:t>
    </w:r>
    <w:proofErr w:type="spellEnd"/>
    <w:r w:rsidR="00D56403" w:rsidRPr="00D56403">
      <w:rPr>
        <w:rFonts w:ascii="Times New Roman" w:hAnsi="Times New Roman"/>
        <w:lang w:val="en-GB"/>
      </w:rPr>
      <w:t xml:space="preserve"> Gori.</w:t>
    </w:r>
  </w:p>
  <w:p w14:paraId="78B0E2A1" w14:textId="77777777" w:rsidR="005E1B8B" w:rsidRDefault="005E1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21DE0" w14:textId="77777777" w:rsidR="00410815" w:rsidRDefault="00410815" w:rsidP="005937A8">
      <w:pPr>
        <w:spacing w:after="0" w:line="240" w:lineRule="auto"/>
      </w:pPr>
      <w:r>
        <w:separator/>
      </w:r>
    </w:p>
  </w:footnote>
  <w:footnote w:type="continuationSeparator" w:id="0">
    <w:p w14:paraId="2EA60486" w14:textId="77777777" w:rsidR="00410815" w:rsidRDefault="00410815" w:rsidP="0059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6DA6" w14:textId="2B8FE764" w:rsidR="0060329C" w:rsidRPr="0060329C" w:rsidRDefault="0060329C" w:rsidP="0060329C">
    <w:pPr>
      <w:spacing w:line="259" w:lineRule="auto"/>
    </w:pPr>
    <w:r w:rsidRPr="0060329C">
      <w:t xml:space="preserve">                              </w:t>
    </w:r>
    <w:r>
      <w:t xml:space="preserve">             </w:t>
    </w:r>
    <w:r w:rsidRPr="0060329C">
      <w:t xml:space="preserve">                                    </w:t>
    </w:r>
  </w:p>
  <w:p w14:paraId="1E6E9CD7" w14:textId="25D256A2" w:rsidR="00E76E46" w:rsidRPr="00E76E46" w:rsidRDefault="003A712F" w:rsidP="00E76E46">
    <w:r>
      <w:t xml:space="preserve"> </w:t>
    </w:r>
    <w:r w:rsidR="00E76E46" w:rsidRPr="00E76E46">
      <w:t xml:space="preserve">                                             </w:t>
    </w:r>
    <w:r w:rsidR="00E76E46" w:rsidRPr="00E76E46">
      <w:rPr>
        <w:rFonts w:eastAsia="Times New Roman"/>
      </w:rPr>
      <w:object w:dxaOrig="2505" w:dyaOrig="2131" w14:anchorId="7F91FB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5pt;height:80.25pt" o:ole="">
          <v:imagedata r:id="rId1" o:title=""/>
        </v:shape>
        <o:OLEObject Type="Embed" ProgID="AcroExch.Document.DC" ShapeID="_x0000_i1025" DrawAspect="Content" ObjectID="_1699683525" r:id="rId2"/>
      </w:object>
    </w:r>
    <w:r w:rsidR="00E76E46" w:rsidRPr="00E76E46">
      <w:t xml:space="preserve">                                </w:t>
    </w:r>
    <w:r w:rsidR="00B75CEB">
      <w:t xml:space="preserve">                                                                  </w:t>
    </w:r>
    <w:r w:rsidR="00E76E46" w:rsidRPr="00E76E46">
      <w:t xml:space="preserve">    </w:t>
    </w:r>
    <w:r w:rsidR="00D56403" w:rsidRPr="009543EF">
      <w:rPr>
        <w:rFonts w:ascii="Calibri" w:eastAsia="Times New Roman" w:hAnsi="Times New Roman" w:cs="Times New Roman"/>
        <w:noProof/>
      </w:rPr>
      <w:drawing>
        <wp:inline distT="0" distB="0" distL="0" distR="0" wp14:anchorId="1152522E" wp14:editId="1E277393">
          <wp:extent cx="2219325" cy="87820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0C03A9" w14:textId="2F9BA80C" w:rsidR="008A214D" w:rsidRPr="0060329C" w:rsidRDefault="008A214D" w:rsidP="0060329C">
    <w:pPr>
      <w:pStyle w:val="NoSpacing"/>
      <w:tabs>
        <w:tab w:val="left" w:pos="535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74C3C" w14:textId="39DDF16A" w:rsidR="009E7CB1" w:rsidRDefault="009E7CB1">
    <w:pPr>
      <w:pStyle w:val="Header"/>
    </w:pPr>
    <w:r>
      <w:rPr>
        <w:noProof/>
      </w:rPr>
      <w:drawing>
        <wp:anchor distT="0" distB="0" distL="114300" distR="114300" simplePos="0" relativeHeight="251653120" behindDoc="1" locked="0" layoutInCell="1" allowOverlap="1" wp14:anchorId="0CD62606" wp14:editId="1F5DF01F">
          <wp:simplePos x="0" y="0"/>
          <wp:positionH relativeFrom="column">
            <wp:posOffset>-647700</wp:posOffset>
          </wp:positionH>
          <wp:positionV relativeFrom="paragraph">
            <wp:posOffset>0</wp:posOffset>
          </wp:positionV>
          <wp:extent cx="1466850" cy="130166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RI Novi log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01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23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-4178"/>
        </w:tabs>
        <w:ind w:left="-417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-3458"/>
        </w:tabs>
        <w:ind w:left="-3458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-2738"/>
        </w:tabs>
        <w:ind w:left="-2738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-2018"/>
        </w:tabs>
        <w:ind w:left="-2018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-1298"/>
        </w:tabs>
        <w:ind w:left="-1298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-578"/>
        </w:tabs>
        <w:ind w:left="-578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862"/>
        </w:tabs>
        <w:ind w:left="862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1582"/>
        </w:tabs>
        <w:ind w:left="1582" w:hanging="180"/>
      </w:pPr>
    </w:lvl>
  </w:abstractNum>
  <w:abstractNum w:abstractNumId="1" w15:restartNumberingAfterBreak="0">
    <w:nsid w:val="02F81742"/>
    <w:multiLevelType w:val="hybridMultilevel"/>
    <w:tmpl w:val="50C402D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08E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D45C4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3952"/>
    <w:multiLevelType w:val="hybridMultilevel"/>
    <w:tmpl w:val="8CE6B44A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532D"/>
    <w:multiLevelType w:val="hybridMultilevel"/>
    <w:tmpl w:val="6F38554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37B7"/>
    <w:multiLevelType w:val="hybridMultilevel"/>
    <w:tmpl w:val="5AEC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8328D"/>
    <w:multiLevelType w:val="hybridMultilevel"/>
    <w:tmpl w:val="09DA612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5F15"/>
    <w:multiLevelType w:val="hybridMultilevel"/>
    <w:tmpl w:val="F814B030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2EDF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5B76"/>
    <w:multiLevelType w:val="hybridMultilevel"/>
    <w:tmpl w:val="2264AEC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936A3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541855"/>
    <w:multiLevelType w:val="hybridMultilevel"/>
    <w:tmpl w:val="71B8078E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B06DE"/>
    <w:multiLevelType w:val="hybridMultilevel"/>
    <w:tmpl w:val="98045754"/>
    <w:lvl w:ilvl="0" w:tplc="AE56A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226A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2F5CC0"/>
    <w:multiLevelType w:val="hybridMultilevel"/>
    <w:tmpl w:val="0684669E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9139F6"/>
    <w:multiLevelType w:val="hybridMultilevel"/>
    <w:tmpl w:val="B7025578"/>
    <w:lvl w:ilvl="0" w:tplc="2C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B380AF1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C72B2"/>
    <w:multiLevelType w:val="hybridMultilevel"/>
    <w:tmpl w:val="6A70BCB8"/>
    <w:lvl w:ilvl="0" w:tplc="807EE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DA25DF"/>
    <w:multiLevelType w:val="hybridMultilevel"/>
    <w:tmpl w:val="F30EE354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297C87"/>
    <w:multiLevelType w:val="hybridMultilevel"/>
    <w:tmpl w:val="17A46142"/>
    <w:lvl w:ilvl="0" w:tplc="2C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E4E4B"/>
    <w:multiLevelType w:val="hybridMultilevel"/>
    <w:tmpl w:val="3C20FBA8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3"/>
  </w:num>
  <w:num w:numId="5">
    <w:abstractNumId w:val="13"/>
  </w:num>
  <w:num w:numId="6">
    <w:abstractNumId w:val="11"/>
  </w:num>
  <w:num w:numId="7">
    <w:abstractNumId w:val="21"/>
  </w:num>
  <w:num w:numId="8">
    <w:abstractNumId w:val="17"/>
  </w:num>
  <w:num w:numId="9">
    <w:abstractNumId w:val="0"/>
  </w:num>
  <w:num w:numId="10">
    <w:abstractNumId w:val="2"/>
  </w:num>
  <w:num w:numId="11">
    <w:abstractNumId w:val="14"/>
  </w:num>
  <w:num w:numId="12">
    <w:abstractNumId w:val="6"/>
  </w:num>
  <w:num w:numId="13">
    <w:abstractNumId w:val="10"/>
  </w:num>
  <w:num w:numId="14">
    <w:abstractNumId w:val="16"/>
  </w:num>
  <w:num w:numId="15">
    <w:abstractNumId w:val="4"/>
  </w:num>
  <w:num w:numId="16">
    <w:abstractNumId w:val="8"/>
  </w:num>
  <w:num w:numId="17">
    <w:abstractNumId w:val="7"/>
  </w:num>
  <w:num w:numId="18">
    <w:abstractNumId w:val="15"/>
  </w:num>
  <w:num w:numId="19">
    <w:abstractNumId w:val="19"/>
  </w:num>
  <w:num w:numId="20">
    <w:abstractNumId w:val="5"/>
  </w:num>
  <w:num w:numId="21">
    <w:abstractNumId w:val="1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A8"/>
    <w:rsid w:val="00054CE8"/>
    <w:rsid w:val="0006376B"/>
    <w:rsid w:val="0007486E"/>
    <w:rsid w:val="000D0B7F"/>
    <w:rsid w:val="000D3968"/>
    <w:rsid w:val="000D4053"/>
    <w:rsid w:val="00102A97"/>
    <w:rsid w:val="00122BBC"/>
    <w:rsid w:val="0012732B"/>
    <w:rsid w:val="00133162"/>
    <w:rsid w:val="00150FE5"/>
    <w:rsid w:val="001519DB"/>
    <w:rsid w:val="00156FAD"/>
    <w:rsid w:val="00175069"/>
    <w:rsid w:val="00181B1A"/>
    <w:rsid w:val="001A48FE"/>
    <w:rsid w:val="001B2A60"/>
    <w:rsid w:val="001C00DB"/>
    <w:rsid w:val="001E1201"/>
    <w:rsid w:val="001E7C29"/>
    <w:rsid w:val="001F76ED"/>
    <w:rsid w:val="0021780C"/>
    <w:rsid w:val="00241392"/>
    <w:rsid w:val="0026080C"/>
    <w:rsid w:val="00290347"/>
    <w:rsid w:val="00293B33"/>
    <w:rsid w:val="002C4638"/>
    <w:rsid w:val="002D304D"/>
    <w:rsid w:val="00315C7A"/>
    <w:rsid w:val="00334D65"/>
    <w:rsid w:val="003456B3"/>
    <w:rsid w:val="00346B41"/>
    <w:rsid w:val="00346FB9"/>
    <w:rsid w:val="00364CA0"/>
    <w:rsid w:val="00366FB9"/>
    <w:rsid w:val="00380B55"/>
    <w:rsid w:val="00381BB6"/>
    <w:rsid w:val="00391F23"/>
    <w:rsid w:val="003A3FD2"/>
    <w:rsid w:val="003A712F"/>
    <w:rsid w:val="003C39E0"/>
    <w:rsid w:val="003D0A3C"/>
    <w:rsid w:val="003F18B3"/>
    <w:rsid w:val="00410815"/>
    <w:rsid w:val="00413E7A"/>
    <w:rsid w:val="00434335"/>
    <w:rsid w:val="0044240D"/>
    <w:rsid w:val="0047374C"/>
    <w:rsid w:val="00476B2F"/>
    <w:rsid w:val="00496216"/>
    <w:rsid w:val="004A1499"/>
    <w:rsid w:val="004A4031"/>
    <w:rsid w:val="004E0A67"/>
    <w:rsid w:val="004E5123"/>
    <w:rsid w:val="004E7DEF"/>
    <w:rsid w:val="004F5531"/>
    <w:rsid w:val="00510A02"/>
    <w:rsid w:val="00523762"/>
    <w:rsid w:val="00533865"/>
    <w:rsid w:val="005339B8"/>
    <w:rsid w:val="0053680A"/>
    <w:rsid w:val="00537072"/>
    <w:rsid w:val="0053707D"/>
    <w:rsid w:val="00541606"/>
    <w:rsid w:val="00543400"/>
    <w:rsid w:val="00544440"/>
    <w:rsid w:val="0054592E"/>
    <w:rsid w:val="00554280"/>
    <w:rsid w:val="00561164"/>
    <w:rsid w:val="00587E35"/>
    <w:rsid w:val="005937A8"/>
    <w:rsid w:val="005B41F3"/>
    <w:rsid w:val="005D2918"/>
    <w:rsid w:val="005D6B56"/>
    <w:rsid w:val="005E1B8B"/>
    <w:rsid w:val="00601D0A"/>
    <w:rsid w:val="0060329C"/>
    <w:rsid w:val="0061554F"/>
    <w:rsid w:val="006710FD"/>
    <w:rsid w:val="0069071D"/>
    <w:rsid w:val="00694ED6"/>
    <w:rsid w:val="006A4B04"/>
    <w:rsid w:val="006C5345"/>
    <w:rsid w:val="006D1451"/>
    <w:rsid w:val="006E3B7E"/>
    <w:rsid w:val="00723176"/>
    <w:rsid w:val="0075252A"/>
    <w:rsid w:val="00757C1B"/>
    <w:rsid w:val="00764ABB"/>
    <w:rsid w:val="00764C5B"/>
    <w:rsid w:val="00765C59"/>
    <w:rsid w:val="00785FB5"/>
    <w:rsid w:val="00796D31"/>
    <w:rsid w:val="007B75BB"/>
    <w:rsid w:val="007C1111"/>
    <w:rsid w:val="007C4550"/>
    <w:rsid w:val="007C47E5"/>
    <w:rsid w:val="007D1566"/>
    <w:rsid w:val="008069BA"/>
    <w:rsid w:val="0081317A"/>
    <w:rsid w:val="00825C53"/>
    <w:rsid w:val="00827A49"/>
    <w:rsid w:val="0083166F"/>
    <w:rsid w:val="00832B0C"/>
    <w:rsid w:val="00857478"/>
    <w:rsid w:val="008979E0"/>
    <w:rsid w:val="008A214D"/>
    <w:rsid w:val="008C03FD"/>
    <w:rsid w:val="008C38D5"/>
    <w:rsid w:val="008D4566"/>
    <w:rsid w:val="008D7CEA"/>
    <w:rsid w:val="00911A75"/>
    <w:rsid w:val="009177AC"/>
    <w:rsid w:val="00922CE8"/>
    <w:rsid w:val="00940FAD"/>
    <w:rsid w:val="0094476A"/>
    <w:rsid w:val="00962923"/>
    <w:rsid w:val="00965D33"/>
    <w:rsid w:val="00967B94"/>
    <w:rsid w:val="00970725"/>
    <w:rsid w:val="009727A7"/>
    <w:rsid w:val="0098503B"/>
    <w:rsid w:val="00991D86"/>
    <w:rsid w:val="009941A1"/>
    <w:rsid w:val="00995C4A"/>
    <w:rsid w:val="009B1AB8"/>
    <w:rsid w:val="009C35D0"/>
    <w:rsid w:val="009D43C1"/>
    <w:rsid w:val="009E7CB1"/>
    <w:rsid w:val="00A02513"/>
    <w:rsid w:val="00A31A74"/>
    <w:rsid w:val="00A3756C"/>
    <w:rsid w:val="00A7290E"/>
    <w:rsid w:val="00A74400"/>
    <w:rsid w:val="00A86166"/>
    <w:rsid w:val="00AB18CD"/>
    <w:rsid w:val="00AC2B5E"/>
    <w:rsid w:val="00AC5C6E"/>
    <w:rsid w:val="00AD2782"/>
    <w:rsid w:val="00AE2D28"/>
    <w:rsid w:val="00B16A08"/>
    <w:rsid w:val="00B2419B"/>
    <w:rsid w:val="00B24ED8"/>
    <w:rsid w:val="00B60B68"/>
    <w:rsid w:val="00B67AFC"/>
    <w:rsid w:val="00B75CEB"/>
    <w:rsid w:val="00B93701"/>
    <w:rsid w:val="00BA6F3E"/>
    <w:rsid w:val="00BC0F12"/>
    <w:rsid w:val="00BD65AD"/>
    <w:rsid w:val="00BE59E6"/>
    <w:rsid w:val="00C610D3"/>
    <w:rsid w:val="00C61EB0"/>
    <w:rsid w:val="00C75181"/>
    <w:rsid w:val="00C921B6"/>
    <w:rsid w:val="00C95B3C"/>
    <w:rsid w:val="00CC2C28"/>
    <w:rsid w:val="00CF5EAC"/>
    <w:rsid w:val="00D03C73"/>
    <w:rsid w:val="00D0558E"/>
    <w:rsid w:val="00D120FD"/>
    <w:rsid w:val="00D13DB9"/>
    <w:rsid w:val="00D218FC"/>
    <w:rsid w:val="00D54DEC"/>
    <w:rsid w:val="00D56403"/>
    <w:rsid w:val="00D56FF6"/>
    <w:rsid w:val="00D576A9"/>
    <w:rsid w:val="00D66C0C"/>
    <w:rsid w:val="00D82799"/>
    <w:rsid w:val="00D954CF"/>
    <w:rsid w:val="00DB46E9"/>
    <w:rsid w:val="00DB4C9F"/>
    <w:rsid w:val="00DB680B"/>
    <w:rsid w:val="00DC3172"/>
    <w:rsid w:val="00DE338A"/>
    <w:rsid w:val="00DE772F"/>
    <w:rsid w:val="00DF0207"/>
    <w:rsid w:val="00DF0402"/>
    <w:rsid w:val="00DF1E6C"/>
    <w:rsid w:val="00DF7BD0"/>
    <w:rsid w:val="00E22CF2"/>
    <w:rsid w:val="00E3056D"/>
    <w:rsid w:val="00E34F46"/>
    <w:rsid w:val="00E76E46"/>
    <w:rsid w:val="00E840FC"/>
    <w:rsid w:val="00E95D41"/>
    <w:rsid w:val="00EB266E"/>
    <w:rsid w:val="00EC57A2"/>
    <w:rsid w:val="00EC67AF"/>
    <w:rsid w:val="00ED1AE1"/>
    <w:rsid w:val="00ED5B15"/>
    <w:rsid w:val="00ED75EA"/>
    <w:rsid w:val="00EE04D6"/>
    <w:rsid w:val="00EE18C5"/>
    <w:rsid w:val="00EE3D56"/>
    <w:rsid w:val="00EF5BAB"/>
    <w:rsid w:val="00F06094"/>
    <w:rsid w:val="00F064A8"/>
    <w:rsid w:val="00F16B1B"/>
    <w:rsid w:val="00F27015"/>
    <w:rsid w:val="00F33975"/>
    <w:rsid w:val="00F4520F"/>
    <w:rsid w:val="00F5116B"/>
    <w:rsid w:val="00F601E4"/>
    <w:rsid w:val="00F71E55"/>
    <w:rsid w:val="00FB2AA9"/>
    <w:rsid w:val="00FB5BB0"/>
    <w:rsid w:val="00FC057C"/>
    <w:rsid w:val="00FC4DEE"/>
    <w:rsid w:val="00FC61EB"/>
    <w:rsid w:val="00FE30E0"/>
    <w:rsid w:val="00FE325F"/>
    <w:rsid w:val="00FE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2FEC7"/>
  <w15:docId w15:val="{02382511-2494-4916-8F00-0AE73588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4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7A8"/>
  </w:style>
  <w:style w:type="paragraph" w:styleId="Footer">
    <w:name w:val="footer"/>
    <w:basedOn w:val="Normal"/>
    <w:link w:val="FooterChar"/>
    <w:uiPriority w:val="99"/>
    <w:unhideWhenUsed/>
    <w:rsid w:val="00593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7A8"/>
  </w:style>
  <w:style w:type="paragraph" w:styleId="NoSpacing">
    <w:name w:val="No Spacing"/>
    <w:uiPriority w:val="1"/>
    <w:qFormat/>
    <w:rsid w:val="005937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47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nhideWhenUsed/>
    <w:rsid w:val="0029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290347"/>
    <w:rPr>
      <w:rFonts w:ascii="Consolas" w:eastAsia="Times New Roman" w:hAnsi="Consolas" w:cs="Consolas"/>
      <w:sz w:val="20"/>
      <w:szCs w:val="20"/>
      <w:lang w:val="en-GB" w:eastAsia="sr-Latn-CS"/>
    </w:rPr>
  </w:style>
  <w:style w:type="table" w:styleId="TableGrid">
    <w:name w:val="Table Grid"/>
    <w:basedOn w:val="TableNormal"/>
    <w:uiPriority w:val="39"/>
    <w:rsid w:val="009D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15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D65AD"/>
    <w:rPr>
      <w:color w:val="808080"/>
    </w:rPr>
  </w:style>
  <w:style w:type="paragraph" w:customStyle="1" w:styleId="Default">
    <w:name w:val="Default"/>
    <w:rsid w:val="00D9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bphotocaptiontext">
    <w:name w:val="fbphotocaptiontext"/>
    <w:basedOn w:val="DefaultParagraphFont"/>
    <w:rsid w:val="00DE772F"/>
  </w:style>
  <w:style w:type="character" w:styleId="Hyperlink">
    <w:name w:val="Hyperlink"/>
    <w:basedOn w:val="DefaultParagraphFont"/>
    <w:uiPriority w:val="99"/>
    <w:unhideWhenUsed/>
    <w:rsid w:val="003A7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A097-9C2D-43ED-8D33-77B38CE72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Staze</dc:creator>
  <cp:lastModifiedBy>pc</cp:lastModifiedBy>
  <cp:revision>2</cp:revision>
  <cp:lastPrinted>2020-12-14T12:29:00Z</cp:lastPrinted>
  <dcterms:created xsi:type="dcterms:W3CDTF">2021-11-29T08:32:00Z</dcterms:created>
  <dcterms:modified xsi:type="dcterms:W3CDTF">2021-11-29T08:32:00Z</dcterms:modified>
</cp:coreProperties>
</file>