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59" w:rsidRDefault="002F34E2" w:rsidP="002F34E2">
      <w:pPr>
        <w:jc w:val="center"/>
      </w:pPr>
      <w:bookmarkStart w:id="0" w:name="_GoBack"/>
      <w:bookmarkEnd w:id="0"/>
      <w:r>
        <w:t>Praćenje kvaliteta stručnog rada i usluga</w:t>
      </w:r>
    </w:p>
    <w:p w:rsidR="002F34E2" w:rsidRDefault="002F34E2" w:rsidP="00D17386">
      <w:pPr>
        <w:jc w:val="both"/>
      </w:pPr>
    </w:p>
    <w:p w:rsidR="00A06FFD" w:rsidRDefault="008E5659" w:rsidP="00D17386">
      <w:pPr>
        <w:jc w:val="both"/>
      </w:pPr>
      <w:r>
        <w:t xml:space="preserve">Jedna od važnih djelatnosti Zavoda za socijalnu i dječju zaštitu jeste praćenje </w:t>
      </w:r>
      <w:r w:rsidR="00790742">
        <w:t xml:space="preserve">kvaliteta stručnog rada </w:t>
      </w:r>
      <w:r w:rsidR="004D077E">
        <w:t xml:space="preserve">i usluga </w:t>
      </w:r>
      <w:r w:rsidR="00790742">
        <w:t>kod pružaoca usluga</w:t>
      </w:r>
      <w:r w:rsidR="008D47A2">
        <w:t xml:space="preserve"> socijalne i dječje zaštite</w:t>
      </w:r>
      <w:r w:rsidR="00790742">
        <w:t>.</w:t>
      </w:r>
      <w:r w:rsidR="000C33C9">
        <w:t xml:space="preserve"> Zavod je za procjenu kvaliteta stručnog rada kreirao dva instrumenta: profil </w:t>
      </w:r>
      <w:r w:rsidR="000C33C9" w:rsidRPr="000C33C9">
        <w:t>pružaoca usluge</w:t>
      </w:r>
      <w:r w:rsidR="000C33C9">
        <w:t xml:space="preserve"> i </w:t>
      </w:r>
      <w:r w:rsidR="00A27655">
        <w:t xml:space="preserve">instrument </w:t>
      </w:r>
      <w:r w:rsidR="000C33C9" w:rsidRPr="000C33C9">
        <w:t>za procjenu kvaliteta standarda</w:t>
      </w:r>
      <w:r w:rsidR="000C33C9">
        <w:t xml:space="preserve">. </w:t>
      </w:r>
    </w:p>
    <w:p w:rsidR="000C33C9" w:rsidRDefault="000C33C9" w:rsidP="00D17386">
      <w:pPr>
        <w:jc w:val="both"/>
      </w:pPr>
      <w:r>
        <w:t xml:space="preserve">Profil </w:t>
      </w:r>
      <w:r w:rsidR="002F34E2">
        <w:t xml:space="preserve">pružaoca usluge </w:t>
      </w:r>
      <w:r>
        <w:t>je dokument koji sadrži podatke o konkretnom pružaocu usluga, ali ujedno predstavlja i instrument za produbljenu analizu pružaoca usluge na osnovu kojeg se procjenjuje kvalitet usluge.</w:t>
      </w:r>
      <w:r w:rsidRPr="008E5659">
        <w:t xml:space="preserve"> </w:t>
      </w:r>
      <w:r w:rsidR="00D17386">
        <w:t xml:space="preserve">Profil sadrži podatke koji se odnose na samog pružaoca usluge (lokacija, integracija u okruženje, istorija, misija i vizija), na korisnike (broj korisnika, demografski podaci, obrazovanje i kvalifikacije), na zaposlene (broj i struktura, obrazovanje, edukacije), strukturu organizacije (model organizacije, podjela i organizacija posla), prostorno uređenje, aktivnosti i usluge, procedure i metode. Na </w:t>
      </w:r>
      <w:r w:rsidR="00A06FFD">
        <w:t>samom kraju dokument</w:t>
      </w:r>
      <w:r w:rsidR="00D17386">
        <w:t xml:space="preserve"> </w:t>
      </w:r>
      <w:r w:rsidR="00A06FFD">
        <w:t>sadrži i</w:t>
      </w:r>
      <w:r w:rsidR="00D17386">
        <w:t xml:space="preserve"> SWAT </w:t>
      </w:r>
      <w:r w:rsidR="00A06FFD">
        <w:t>analizu</w:t>
      </w:r>
      <w:r w:rsidR="00D17386">
        <w:t xml:space="preserve"> sa preporukama za unapređenje kvaliteta rada i usluge.</w:t>
      </w:r>
    </w:p>
    <w:p w:rsidR="00A27655" w:rsidRDefault="00A27655" w:rsidP="00A218C8">
      <w:pPr>
        <w:jc w:val="both"/>
      </w:pPr>
      <w:r>
        <w:t>I</w:t>
      </w:r>
      <w:r w:rsidRPr="00A27655">
        <w:t>nstrument za procjenu kvaliteta standarda</w:t>
      </w:r>
      <w:r>
        <w:t xml:space="preserve"> služi za prikupljanje i procesuiranje podataka o indikatorima kvaliteta.</w:t>
      </w:r>
      <w:r w:rsidR="00A218C8" w:rsidRPr="00A218C8">
        <w:t xml:space="preserve"> </w:t>
      </w:r>
      <w:r w:rsidR="00A218C8">
        <w:t>Instrument je izrađen na osnovu Dobrovoljnog Evropskog okvira za kvalitet socijalnih usluga i pregleda nekoliko alata za procjenu kvaliteta (npr. SZO priručnik o pravima na kvalitet, Evropsko učenje u području unapređenja kvaliteta (E-qualin), Evropski kvalitet u pružanju socijalnih usluga (EQUASS)). Sadrži relevantne indikatore kvaliteta i i</w:t>
      </w:r>
      <w:r>
        <w:t xml:space="preserve">ma za cilj da na kvalitativan način procijeni kvalitet stručnog rada i usluga socijalne i dječje zaštite. </w:t>
      </w:r>
    </w:p>
    <w:p w:rsidR="00A218C8" w:rsidRDefault="008E5659" w:rsidP="00AC4521">
      <w:pPr>
        <w:jc w:val="both"/>
      </w:pPr>
      <w:r w:rsidRPr="008E5659">
        <w:t>Oba instrumenta predstavljaju važne alate za procjenu i preporuke pružaocima usluga u pogledu unaprjeđenja kvaliteta u pružanju usluga</w:t>
      </w:r>
      <w:r w:rsidR="008D47A2">
        <w:t xml:space="preserve"> socijalne i dječje zaštite</w:t>
      </w:r>
      <w:r w:rsidRPr="008E5659">
        <w:t xml:space="preserve">. </w:t>
      </w:r>
      <w:r w:rsidR="00A218C8">
        <w:t xml:space="preserve">Po završetku postupka praćenja kvaliteta </w:t>
      </w:r>
      <w:r w:rsidR="001256D1">
        <w:t xml:space="preserve">stručnog rada </w:t>
      </w:r>
      <w:r w:rsidR="00A218C8">
        <w:t xml:space="preserve">biće kreiran izvještaj sa predlozima za unapređenje </w:t>
      </w:r>
      <w:r w:rsidR="001256D1">
        <w:t>istog</w:t>
      </w:r>
      <w:r w:rsidR="001F27CC">
        <w:t>.</w:t>
      </w:r>
    </w:p>
    <w:p w:rsidR="002F34E2" w:rsidRDefault="00AC4521" w:rsidP="00CF7D75">
      <w:pPr>
        <w:jc w:val="both"/>
      </w:pPr>
      <w:r>
        <w:t xml:space="preserve">Postupak praćenja </w:t>
      </w:r>
      <w:r w:rsidR="004527D6">
        <w:t>kvaliteta stručnog rada je</w:t>
      </w:r>
      <w:r>
        <w:t xml:space="preserve"> više konsultativni nego kontrolni i služi da se, pored identifikovanja posjedovanja indikatora, zajedno sa pružaocima usluga pregovara o mogućnostima za </w:t>
      </w:r>
      <w:r w:rsidR="001F27CC">
        <w:t xml:space="preserve">njihovo uvođenje u praksu i kreiranje </w:t>
      </w:r>
      <w:r w:rsidR="001F27CC" w:rsidRPr="001F27CC">
        <w:t>akcionog plana za sprovođenje predloga i unap</w:t>
      </w:r>
      <w:r w:rsidR="001F27CC">
        <w:t xml:space="preserve">rijeđenje kvaliteta rada  za određeni period. Cijeli proces je podržavajući, sa ciljem da </w:t>
      </w:r>
      <w:r w:rsidR="00CF7D75">
        <w:t xml:space="preserve">pružaoci usluga </w:t>
      </w:r>
      <w:r w:rsidR="001F27CC">
        <w:t xml:space="preserve">socijalne i dječje zaštite, </w:t>
      </w:r>
      <w:r w:rsidR="00CF7D75">
        <w:t>standarde kvaliteta razvijene kr</w:t>
      </w:r>
      <w:r w:rsidR="001F27CC">
        <w:t xml:space="preserve">oz visoko participativan proces </w:t>
      </w:r>
      <w:r w:rsidR="00CF7D75">
        <w:t>doživljavaju kao sopstveni okvir djelovanja.</w:t>
      </w:r>
    </w:p>
    <w:sectPr w:rsidR="002F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59"/>
    <w:rsid w:val="000C33C9"/>
    <w:rsid w:val="001256D1"/>
    <w:rsid w:val="001A5558"/>
    <w:rsid w:val="001F27CC"/>
    <w:rsid w:val="002F34E2"/>
    <w:rsid w:val="004527D6"/>
    <w:rsid w:val="004D077E"/>
    <w:rsid w:val="00790742"/>
    <w:rsid w:val="008D47A2"/>
    <w:rsid w:val="008E5659"/>
    <w:rsid w:val="00926C52"/>
    <w:rsid w:val="00A06FFD"/>
    <w:rsid w:val="00A218C8"/>
    <w:rsid w:val="00A27655"/>
    <w:rsid w:val="00A56ABB"/>
    <w:rsid w:val="00AC4521"/>
    <w:rsid w:val="00CF7D75"/>
    <w:rsid w:val="00D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202E2-0707-498C-995D-4DDA85F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CSR</cp:lastModifiedBy>
  <cp:revision>2</cp:revision>
  <dcterms:created xsi:type="dcterms:W3CDTF">2024-01-15T13:04:00Z</dcterms:created>
  <dcterms:modified xsi:type="dcterms:W3CDTF">2024-01-15T13:04:00Z</dcterms:modified>
</cp:coreProperties>
</file>