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72F" w:rsidRDefault="00AD372F" w:rsidP="00AD372F">
      <w:pPr>
        <w:jc w:val="center"/>
        <w:rPr>
          <w:rFonts w:asciiTheme="majorBidi" w:hAnsiTheme="majorBidi" w:cstheme="majorBidi"/>
          <w:b/>
          <w:bCs/>
          <w:szCs w:val="24"/>
        </w:rPr>
      </w:pPr>
    </w:p>
    <w:p w:rsidR="00AD372F" w:rsidRDefault="00AD372F" w:rsidP="00AD372F">
      <w:pPr>
        <w:jc w:val="center"/>
        <w:rPr>
          <w:rFonts w:asciiTheme="majorBidi" w:hAnsiTheme="majorBidi" w:cstheme="majorBidi"/>
          <w:b/>
          <w:bCs/>
          <w:szCs w:val="24"/>
        </w:rPr>
      </w:pPr>
      <w:r w:rsidRPr="00454234">
        <w:rPr>
          <w:rFonts w:asciiTheme="majorBidi" w:hAnsiTheme="majorBidi" w:cstheme="majorBidi"/>
          <w:b/>
          <w:bCs/>
          <w:szCs w:val="24"/>
        </w:rPr>
        <w:t>A</w:t>
      </w:r>
      <w:r>
        <w:rPr>
          <w:rFonts w:asciiTheme="majorBidi" w:hAnsiTheme="majorBidi" w:cstheme="majorBidi"/>
          <w:b/>
          <w:bCs/>
          <w:szCs w:val="24"/>
        </w:rPr>
        <w:t xml:space="preserve"> </w:t>
      </w:r>
      <w:r w:rsidRPr="00454234">
        <w:rPr>
          <w:rFonts w:asciiTheme="majorBidi" w:hAnsiTheme="majorBidi" w:cstheme="majorBidi"/>
          <w:b/>
          <w:bCs/>
          <w:szCs w:val="24"/>
        </w:rPr>
        <w:t>G</w:t>
      </w:r>
      <w:r>
        <w:rPr>
          <w:rFonts w:asciiTheme="majorBidi" w:hAnsiTheme="majorBidi" w:cstheme="majorBidi"/>
          <w:b/>
          <w:bCs/>
          <w:szCs w:val="24"/>
        </w:rPr>
        <w:t xml:space="preserve"> </w:t>
      </w:r>
      <w:r w:rsidRPr="00454234">
        <w:rPr>
          <w:rFonts w:asciiTheme="majorBidi" w:hAnsiTheme="majorBidi" w:cstheme="majorBidi"/>
          <w:b/>
          <w:bCs/>
          <w:szCs w:val="24"/>
        </w:rPr>
        <w:t>E</w:t>
      </w:r>
      <w:r>
        <w:rPr>
          <w:rFonts w:asciiTheme="majorBidi" w:hAnsiTheme="majorBidi" w:cstheme="majorBidi"/>
          <w:b/>
          <w:bCs/>
          <w:szCs w:val="24"/>
        </w:rPr>
        <w:t xml:space="preserve"> </w:t>
      </w:r>
      <w:r w:rsidRPr="00454234">
        <w:rPr>
          <w:rFonts w:asciiTheme="majorBidi" w:hAnsiTheme="majorBidi" w:cstheme="majorBidi"/>
          <w:b/>
          <w:bCs/>
          <w:szCs w:val="24"/>
        </w:rPr>
        <w:t>N</w:t>
      </w:r>
      <w:r>
        <w:rPr>
          <w:rFonts w:asciiTheme="majorBidi" w:hAnsiTheme="majorBidi" w:cstheme="majorBidi"/>
          <w:b/>
          <w:bCs/>
          <w:szCs w:val="24"/>
        </w:rPr>
        <w:t xml:space="preserve"> </w:t>
      </w:r>
      <w:r w:rsidRPr="00454234">
        <w:rPr>
          <w:rFonts w:asciiTheme="majorBidi" w:hAnsiTheme="majorBidi" w:cstheme="majorBidi"/>
          <w:b/>
          <w:bCs/>
          <w:szCs w:val="24"/>
        </w:rPr>
        <w:t>D</w:t>
      </w:r>
      <w:r>
        <w:rPr>
          <w:rFonts w:asciiTheme="majorBidi" w:hAnsiTheme="majorBidi" w:cstheme="majorBidi"/>
          <w:b/>
          <w:bCs/>
          <w:szCs w:val="24"/>
        </w:rPr>
        <w:t xml:space="preserve"> </w:t>
      </w:r>
      <w:r w:rsidRPr="00454234">
        <w:rPr>
          <w:rFonts w:asciiTheme="majorBidi" w:hAnsiTheme="majorBidi" w:cstheme="majorBidi"/>
          <w:b/>
          <w:bCs/>
          <w:szCs w:val="24"/>
        </w:rPr>
        <w:t>A</w:t>
      </w:r>
    </w:p>
    <w:p w:rsidR="00AD372F" w:rsidRDefault="00AD372F" w:rsidP="00AD372F">
      <w:pPr>
        <w:jc w:val="center"/>
        <w:rPr>
          <w:rFonts w:asciiTheme="majorBidi" w:hAnsiTheme="majorBidi" w:cstheme="majorBidi"/>
          <w:b/>
          <w:bCs/>
          <w:szCs w:val="24"/>
        </w:rPr>
      </w:pPr>
    </w:p>
    <w:p w:rsidR="00AD372F" w:rsidRDefault="00AD372F" w:rsidP="00AD372F">
      <w:pPr>
        <w:pStyle w:val="ListParagraph"/>
        <w:spacing w:after="0" w:line="240" w:lineRule="auto"/>
        <w:jc w:val="center"/>
        <w:rPr>
          <w:rFonts w:asciiTheme="majorBidi" w:eastAsiaTheme="minorEastAsia" w:hAnsiTheme="majorBidi" w:cstheme="majorBidi"/>
          <w:b/>
          <w:color w:val="000000" w:themeColor="text1"/>
          <w:sz w:val="24"/>
          <w:szCs w:val="24"/>
          <w:lang w:val="sr-Latn-ME" w:eastAsia="zh-CN"/>
        </w:rPr>
      </w:pPr>
      <w:r w:rsidRPr="00AD372F">
        <w:rPr>
          <w:rFonts w:asciiTheme="majorBidi" w:eastAsiaTheme="minorEastAsia" w:hAnsiTheme="majorBidi" w:cstheme="majorBidi"/>
          <w:b/>
          <w:color w:val="000000" w:themeColor="text1"/>
          <w:sz w:val="24"/>
          <w:szCs w:val="24"/>
          <w:lang w:val="sr-Latn-ME" w:eastAsia="zh-CN"/>
        </w:rPr>
        <w:t>„SISTEMSKI PRISTUP U RAZUMIJEVANJU I RADU SA PORODICAMA U POSTUPCIMA RAZVODA“</w:t>
      </w:r>
    </w:p>
    <w:p w:rsidR="00AD372F" w:rsidRDefault="00AD372F" w:rsidP="00AD372F">
      <w:pPr>
        <w:pStyle w:val="ListParagraph"/>
        <w:spacing w:after="0" w:line="240" w:lineRule="auto"/>
        <w:jc w:val="center"/>
        <w:rPr>
          <w:rFonts w:asciiTheme="majorBidi" w:eastAsiaTheme="minorEastAsia" w:hAnsiTheme="majorBidi" w:cstheme="majorBidi"/>
          <w:b/>
          <w:color w:val="000000" w:themeColor="text1"/>
          <w:sz w:val="24"/>
          <w:szCs w:val="24"/>
          <w:lang w:val="sr-Latn-ME" w:eastAsia="zh-CN"/>
        </w:rPr>
      </w:pPr>
    </w:p>
    <w:p w:rsidR="00AD372F" w:rsidRPr="00AD372F" w:rsidRDefault="00AD372F" w:rsidP="00AD372F">
      <w:pPr>
        <w:pStyle w:val="ListParagraph"/>
        <w:spacing w:after="0" w:line="240" w:lineRule="auto"/>
        <w:jc w:val="center"/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val="sr-Latn-ME" w:eastAsia="zh-CN"/>
        </w:rPr>
      </w:pPr>
      <w:r>
        <w:rPr>
          <w:rFonts w:asciiTheme="majorBidi" w:eastAsiaTheme="minorEastAsia" w:hAnsiTheme="majorBidi" w:cstheme="majorBidi"/>
          <w:b/>
          <w:color w:val="000000" w:themeColor="text1"/>
          <w:sz w:val="24"/>
          <w:szCs w:val="24"/>
          <w:lang w:val="sr-Latn-ME" w:eastAsia="zh-CN"/>
        </w:rPr>
        <w:t xml:space="preserve">Datum: </w:t>
      </w:r>
      <w:r w:rsidR="00746904"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val="sr-Latn-ME" w:eastAsia="zh-CN"/>
        </w:rPr>
        <w:t>05</w:t>
      </w:r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val="sr-Latn-ME" w:eastAsia="zh-CN"/>
        </w:rPr>
        <w:t xml:space="preserve"> i </w:t>
      </w:r>
      <w:r w:rsidR="00746904"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val="sr-Latn-ME" w:eastAsia="zh-CN"/>
        </w:rPr>
        <w:t>06</w:t>
      </w:r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val="sr-Latn-ME" w:eastAsia="zh-CN"/>
        </w:rPr>
        <w:t xml:space="preserve">. </w:t>
      </w:r>
      <w:r w:rsidR="00746904"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val="sr-Latn-ME" w:eastAsia="zh-CN"/>
        </w:rPr>
        <w:t>maj</w:t>
      </w:r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val="sr-Latn-ME" w:eastAsia="zh-CN"/>
        </w:rPr>
        <w:t xml:space="preserve"> 202</w:t>
      </w:r>
      <w:r w:rsidR="00746904"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val="sr-Latn-ME" w:eastAsia="zh-CN"/>
        </w:rPr>
        <w:t>5</w:t>
      </w:r>
      <w:bookmarkStart w:id="0" w:name="_GoBack"/>
      <w:bookmarkEnd w:id="0"/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val="sr-Latn-ME" w:eastAsia="zh-CN"/>
        </w:rPr>
        <w:t>. godine</w:t>
      </w:r>
    </w:p>
    <w:p w:rsidR="00AD372F" w:rsidRPr="00AD372F" w:rsidRDefault="00AD372F" w:rsidP="00AD372F">
      <w:pPr>
        <w:pStyle w:val="ListParagraph"/>
        <w:spacing w:after="0" w:line="240" w:lineRule="auto"/>
        <w:jc w:val="center"/>
        <w:rPr>
          <w:rFonts w:asciiTheme="majorBidi" w:eastAsiaTheme="minorEastAsia" w:hAnsiTheme="majorBidi" w:cstheme="majorBidi"/>
          <w:b/>
          <w:color w:val="000000" w:themeColor="text1"/>
          <w:sz w:val="24"/>
          <w:szCs w:val="24"/>
          <w:lang w:val="sr-Latn-ME" w:eastAsia="zh-CN"/>
        </w:rPr>
      </w:pPr>
    </w:p>
    <w:p w:rsidR="00AD372F" w:rsidRPr="00AD372F" w:rsidRDefault="00AD372F" w:rsidP="00AD372F">
      <w:pPr>
        <w:pStyle w:val="ListParagraph"/>
        <w:spacing w:after="0" w:line="240" w:lineRule="auto"/>
        <w:jc w:val="center"/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val="sr-Latn-ME" w:eastAsia="zh-CN"/>
        </w:rPr>
      </w:pPr>
      <w:r w:rsidRPr="00AD372F">
        <w:rPr>
          <w:rFonts w:asciiTheme="majorBidi" w:eastAsiaTheme="minorEastAsia" w:hAnsiTheme="majorBidi" w:cstheme="majorBidi"/>
          <w:b/>
          <w:color w:val="000000" w:themeColor="text1"/>
          <w:sz w:val="24"/>
          <w:szCs w:val="24"/>
          <w:lang w:val="sr-Latn-ME" w:eastAsia="zh-CN"/>
        </w:rPr>
        <w:t>Lokacija</w:t>
      </w:r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val="sr-Latn-ME" w:eastAsia="zh-CN"/>
        </w:rPr>
        <w:t xml:space="preserve">: </w:t>
      </w:r>
      <w:r w:rsidR="00963176"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val="sr-Latn-ME" w:eastAsia="zh-CN"/>
        </w:rPr>
        <w:t>Prostorije Zavoda za socijalnu i dječju zaštitu</w:t>
      </w:r>
    </w:p>
    <w:p w:rsidR="00AD372F" w:rsidRPr="00A71417" w:rsidRDefault="00AD372F" w:rsidP="00AD372F">
      <w:pPr>
        <w:pStyle w:val="ListParagraph"/>
        <w:spacing w:after="0" w:line="480" w:lineRule="auto"/>
        <w:jc w:val="center"/>
        <w:rPr>
          <w:rFonts w:asciiTheme="majorBidi" w:hAnsiTheme="majorBidi" w:cstheme="majorBidi"/>
          <w:sz w:val="24"/>
          <w:szCs w:val="24"/>
          <w:lang w:val="sr-Latn-ME"/>
        </w:rPr>
      </w:pPr>
    </w:p>
    <w:tbl>
      <w:tblPr>
        <w:tblStyle w:val="LightShading1"/>
        <w:tblW w:w="0" w:type="auto"/>
        <w:tblLook w:val="04A0" w:firstRow="1" w:lastRow="0" w:firstColumn="1" w:lastColumn="0" w:noHBand="0" w:noVBand="1"/>
      </w:tblPr>
      <w:tblGrid>
        <w:gridCol w:w="2223"/>
        <w:gridCol w:w="7137"/>
      </w:tblGrid>
      <w:tr w:rsidR="00AD372F" w:rsidRPr="00326856" w:rsidTr="00982A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2"/>
            <w:vAlign w:val="center"/>
          </w:tcPr>
          <w:p w:rsidR="00AD372F" w:rsidRDefault="00AD372F" w:rsidP="00982AC5">
            <w:pPr>
              <w:spacing w:line="276" w:lineRule="auto"/>
              <w:jc w:val="center"/>
              <w:rPr>
                <w:rFonts w:asciiTheme="majorBidi" w:hAnsiTheme="majorBidi" w:cstheme="majorBidi"/>
                <w:szCs w:val="24"/>
              </w:rPr>
            </w:pPr>
          </w:p>
          <w:p w:rsidR="00AD372F" w:rsidRPr="00326856" w:rsidRDefault="00AD372F" w:rsidP="00982AC5">
            <w:pPr>
              <w:spacing w:line="276" w:lineRule="auto"/>
              <w:jc w:val="center"/>
              <w:rPr>
                <w:rFonts w:asciiTheme="majorBidi" w:hAnsiTheme="majorBidi" w:cstheme="majorBidi"/>
                <w:szCs w:val="24"/>
              </w:rPr>
            </w:pPr>
            <w:r w:rsidRPr="00326856">
              <w:rPr>
                <w:rFonts w:asciiTheme="majorBidi" w:hAnsiTheme="majorBidi" w:cstheme="majorBidi"/>
                <w:szCs w:val="24"/>
              </w:rPr>
              <w:t>Prvi dan obuke</w:t>
            </w:r>
          </w:p>
        </w:tc>
      </w:tr>
      <w:tr w:rsidR="00AD372F" w:rsidRPr="00326856" w:rsidTr="00982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3" w:type="dxa"/>
          </w:tcPr>
          <w:p w:rsidR="00AD372F" w:rsidRPr="00326856" w:rsidRDefault="00AD372F" w:rsidP="00982AC5">
            <w:pPr>
              <w:spacing w:line="276" w:lineRule="auto"/>
              <w:rPr>
                <w:rFonts w:asciiTheme="majorBidi" w:hAnsiTheme="majorBidi" w:cstheme="majorBidi"/>
                <w:szCs w:val="24"/>
              </w:rPr>
            </w:pPr>
            <w:r w:rsidRPr="00326856">
              <w:rPr>
                <w:rFonts w:asciiTheme="majorBidi" w:hAnsiTheme="majorBidi" w:cstheme="majorBidi"/>
                <w:szCs w:val="24"/>
              </w:rPr>
              <w:t>9:00</w:t>
            </w:r>
            <w:r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326856">
              <w:rPr>
                <w:rFonts w:asciiTheme="majorBidi" w:hAnsiTheme="majorBidi" w:cstheme="majorBidi"/>
                <w:szCs w:val="24"/>
              </w:rPr>
              <w:t>- 09:</w:t>
            </w:r>
            <w:r>
              <w:rPr>
                <w:rFonts w:asciiTheme="majorBidi" w:hAnsiTheme="majorBidi" w:cstheme="majorBidi"/>
                <w:szCs w:val="24"/>
              </w:rPr>
              <w:t>15</w:t>
            </w:r>
          </w:p>
        </w:tc>
        <w:tc>
          <w:tcPr>
            <w:tcW w:w="7137" w:type="dxa"/>
          </w:tcPr>
          <w:p w:rsidR="00AD372F" w:rsidRPr="00326856" w:rsidRDefault="00AD372F" w:rsidP="00982AC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</w:rPr>
            </w:pPr>
            <w:r w:rsidRPr="00326856">
              <w:rPr>
                <w:rFonts w:asciiTheme="majorBidi" w:hAnsiTheme="majorBidi" w:cstheme="majorBidi"/>
                <w:szCs w:val="24"/>
              </w:rPr>
              <w:t>Pozdravna riječ</w:t>
            </w:r>
            <w:r>
              <w:rPr>
                <w:rFonts w:asciiTheme="majorBidi" w:hAnsiTheme="majorBidi" w:cstheme="majorBidi"/>
                <w:szCs w:val="24"/>
              </w:rPr>
              <w:t>, predstavljanje učesnika</w:t>
            </w:r>
          </w:p>
        </w:tc>
      </w:tr>
      <w:tr w:rsidR="00AD372F" w:rsidRPr="008642F2" w:rsidTr="00982AC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3" w:type="dxa"/>
          </w:tcPr>
          <w:p w:rsidR="00AD372F" w:rsidRPr="00326856" w:rsidRDefault="00AD372F" w:rsidP="00982AC5">
            <w:pPr>
              <w:spacing w:line="276" w:lineRule="auto"/>
              <w:rPr>
                <w:rFonts w:asciiTheme="majorBidi" w:hAnsiTheme="majorBidi" w:cstheme="majorBidi"/>
                <w:szCs w:val="24"/>
              </w:rPr>
            </w:pPr>
            <w:r w:rsidRPr="00326856">
              <w:rPr>
                <w:rFonts w:asciiTheme="majorBidi" w:hAnsiTheme="majorBidi" w:cstheme="majorBidi"/>
                <w:szCs w:val="24"/>
              </w:rPr>
              <w:t>9:</w:t>
            </w:r>
            <w:r>
              <w:rPr>
                <w:rFonts w:asciiTheme="majorBidi" w:hAnsiTheme="majorBidi" w:cstheme="majorBidi"/>
                <w:szCs w:val="24"/>
              </w:rPr>
              <w:t xml:space="preserve">15 </w:t>
            </w:r>
            <w:r w:rsidRPr="00326856">
              <w:rPr>
                <w:rFonts w:asciiTheme="majorBidi" w:hAnsiTheme="majorBidi" w:cstheme="majorBidi"/>
                <w:szCs w:val="24"/>
              </w:rPr>
              <w:t>- 09:</w:t>
            </w:r>
            <w:r>
              <w:rPr>
                <w:rFonts w:asciiTheme="majorBidi" w:hAnsiTheme="majorBidi" w:cstheme="majorBidi"/>
                <w:szCs w:val="24"/>
              </w:rPr>
              <w:t>30</w:t>
            </w:r>
          </w:p>
        </w:tc>
        <w:tc>
          <w:tcPr>
            <w:tcW w:w="7137" w:type="dxa"/>
          </w:tcPr>
          <w:p w:rsidR="00AD372F" w:rsidRPr="00326856" w:rsidRDefault="00AD372F" w:rsidP="00982AC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Predstavljanje obuke, očekivanja učesnika od obuke</w:t>
            </w:r>
          </w:p>
        </w:tc>
      </w:tr>
      <w:tr w:rsidR="00AD372F" w:rsidRPr="00576207" w:rsidTr="00982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3" w:type="dxa"/>
          </w:tcPr>
          <w:p w:rsidR="00AD372F" w:rsidRPr="00326856" w:rsidRDefault="00AD372F" w:rsidP="00982AC5">
            <w:pPr>
              <w:spacing w:line="276" w:lineRule="auto"/>
              <w:rPr>
                <w:rFonts w:asciiTheme="majorBidi" w:hAnsiTheme="majorBidi" w:cstheme="majorBidi"/>
                <w:szCs w:val="24"/>
              </w:rPr>
            </w:pPr>
            <w:r w:rsidRPr="00326856">
              <w:rPr>
                <w:rFonts w:asciiTheme="majorBidi" w:hAnsiTheme="majorBidi" w:cstheme="majorBidi"/>
                <w:szCs w:val="24"/>
              </w:rPr>
              <w:t>9:45</w:t>
            </w:r>
            <w:r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326856">
              <w:rPr>
                <w:rFonts w:asciiTheme="majorBidi" w:hAnsiTheme="majorBidi" w:cstheme="majorBidi"/>
                <w:szCs w:val="24"/>
              </w:rPr>
              <w:t>- 10:30</w:t>
            </w:r>
          </w:p>
        </w:tc>
        <w:tc>
          <w:tcPr>
            <w:tcW w:w="7137" w:type="dxa"/>
          </w:tcPr>
          <w:p w:rsidR="00AD372F" w:rsidRPr="00326856" w:rsidRDefault="00AD372F" w:rsidP="00982AC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</w:rPr>
            </w:pPr>
            <w:r w:rsidRPr="002D5F55">
              <w:rPr>
                <w:rFonts w:asciiTheme="majorBidi" w:hAnsiTheme="majorBidi" w:cstheme="majorBidi"/>
                <w:szCs w:val="24"/>
              </w:rPr>
              <w:t>Sistemski pristup u radu sa porodicama</w:t>
            </w:r>
          </w:p>
        </w:tc>
      </w:tr>
      <w:tr w:rsidR="00AD372F" w:rsidRPr="00326856" w:rsidTr="00982AC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3" w:type="dxa"/>
          </w:tcPr>
          <w:p w:rsidR="00AD372F" w:rsidRPr="00326856" w:rsidRDefault="00AD372F" w:rsidP="00982AC5">
            <w:pPr>
              <w:spacing w:line="276" w:lineRule="auto"/>
              <w:ind w:left="-90"/>
              <w:rPr>
                <w:rFonts w:asciiTheme="majorBidi" w:hAnsiTheme="majorBidi" w:cstheme="majorBidi"/>
                <w:szCs w:val="24"/>
              </w:rPr>
            </w:pPr>
            <w:r w:rsidRPr="00326856">
              <w:rPr>
                <w:rFonts w:asciiTheme="majorBidi" w:hAnsiTheme="majorBidi" w:cstheme="majorBidi"/>
                <w:szCs w:val="24"/>
              </w:rPr>
              <w:t>10:30</w:t>
            </w:r>
            <w:r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326856">
              <w:rPr>
                <w:rFonts w:asciiTheme="majorBidi" w:hAnsiTheme="majorBidi" w:cstheme="majorBidi"/>
                <w:szCs w:val="24"/>
              </w:rPr>
              <w:t>- 10:45</w:t>
            </w:r>
          </w:p>
        </w:tc>
        <w:tc>
          <w:tcPr>
            <w:tcW w:w="7137" w:type="dxa"/>
          </w:tcPr>
          <w:p w:rsidR="00AD372F" w:rsidRPr="00326856" w:rsidRDefault="00AD372F" w:rsidP="00982AC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</w:rPr>
            </w:pPr>
            <w:r w:rsidRPr="00326856">
              <w:rPr>
                <w:rFonts w:asciiTheme="majorBidi" w:hAnsiTheme="majorBidi" w:cstheme="majorBidi"/>
                <w:szCs w:val="24"/>
              </w:rPr>
              <w:t>Pauza za kafu</w:t>
            </w:r>
          </w:p>
        </w:tc>
      </w:tr>
      <w:tr w:rsidR="00AD372F" w:rsidRPr="00326856" w:rsidTr="00982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3" w:type="dxa"/>
          </w:tcPr>
          <w:p w:rsidR="00AD372F" w:rsidRPr="00326856" w:rsidRDefault="00AD372F" w:rsidP="00982AC5">
            <w:pPr>
              <w:spacing w:line="276" w:lineRule="auto"/>
              <w:ind w:left="-90"/>
              <w:rPr>
                <w:rFonts w:asciiTheme="majorBidi" w:hAnsiTheme="majorBidi" w:cstheme="majorBidi"/>
                <w:szCs w:val="24"/>
              </w:rPr>
            </w:pPr>
            <w:r w:rsidRPr="00326856">
              <w:rPr>
                <w:rFonts w:asciiTheme="majorBidi" w:hAnsiTheme="majorBidi" w:cstheme="majorBidi"/>
                <w:szCs w:val="24"/>
              </w:rPr>
              <w:t>10:45</w:t>
            </w:r>
            <w:r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326856">
              <w:rPr>
                <w:rFonts w:asciiTheme="majorBidi" w:hAnsiTheme="majorBidi" w:cstheme="majorBidi"/>
                <w:szCs w:val="24"/>
              </w:rPr>
              <w:t>- 11:15</w:t>
            </w:r>
          </w:p>
        </w:tc>
        <w:tc>
          <w:tcPr>
            <w:tcW w:w="7137" w:type="dxa"/>
          </w:tcPr>
          <w:p w:rsidR="00AD372F" w:rsidRPr="00326856" w:rsidRDefault="00AD372F" w:rsidP="00982AC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</w:rPr>
            </w:pPr>
            <w:r w:rsidRPr="002D5F55">
              <w:rPr>
                <w:rFonts w:asciiTheme="majorBidi" w:hAnsiTheme="majorBidi" w:cstheme="majorBidi"/>
                <w:szCs w:val="24"/>
              </w:rPr>
              <w:t>VJEŽBA: Unutrašnji odnosi u porodici</w:t>
            </w:r>
          </w:p>
        </w:tc>
      </w:tr>
      <w:tr w:rsidR="00AD372F" w:rsidRPr="00576207" w:rsidTr="00982AC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3" w:type="dxa"/>
          </w:tcPr>
          <w:p w:rsidR="00AD372F" w:rsidRPr="00326856" w:rsidRDefault="00AD372F" w:rsidP="00982AC5">
            <w:pPr>
              <w:spacing w:line="276" w:lineRule="auto"/>
              <w:ind w:left="-90"/>
              <w:rPr>
                <w:rFonts w:asciiTheme="majorBidi" w:hAnsiTheme="majorBidi" w:cstheme="majorBidi"/>
                <w:szCs w:val="24"/>
              </w:rPr>
            </w:pPr>
            <w:r w:rsidRPr="00326856">
              <w:rPr>
                <w:rFonts w:asciiTheme="majorBidi" w:hAnsiTheme="majorBidi" w:cstheme="majorBidi"/>
                <w:szCs w:val="24"/>
              </w:rPr>
              <w:t>11:15</w:t>
            </w:r>
            <w:r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326856">
              <w:rPr>
                <w:rFonts w:asciiTheme="majorBidi" w:hAnsiTheme="majorBidi" w:cstheme="majorBidi"/>
                <w:szCs w:val="24"/>
              </w:rPr>
              <w:t>- 11:</w:t>
            </w:r>
            <w:r>
              <w:rPr>
                <w:rFonts w:asciiTheme="majorBidi" w:hAnsiTheme="majorBidi" w:cstheme="majorBidi"/>
                <w:szCs w:val="24"/>
              </w:rPr>
              <w:t>50</w:t>
            </w:r>
          </w:p>
        </w:tc>
        <w:tc>
          <w:tcPr>
            <w:tcW w:w="7137" w:type="dxa"/>
          </w:tcPr>
          <w:p w:rsidR="00AD372F" w:rsidRPr="00326856" w:rsidRDefault="00AD372F" w:rsidP="00982AC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</w:rPr>
            </w:pPr>
            <w:r w:rsidRPr="002D5F55">
              <w:rPr>
                <w:rFonts w:asciiTheme="majorBidi" w:hAnsiTheme="majorBidi" w:cstheme="majorBidi"/>
                <w:szCs w:val="24"/>
              </w:rPr>
              <w:t>Razvojni ciklusi porodice i porodično funkcionisanje</w:t>
            </w:r>
          </w:p>
        </w:tc>
      </w:tr>
      <w:tr w:rsidR="00AD372F" w:rsidRPr="00326856" w:rsidTr="00982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3" w:type="dxa"/>
          </w:tcPr>
          <w:p w:rsidR="00AD372F" w:rsidRPr="00326856" w:rsidRDefault="00AD372F" w:rsidP="00982AC5">
            <w:pPr>
              <w:spacing w:line="276" w:lineRule="auto"/>
              <w:ind w:left="-90"/>
              <w:rPr>
                <w:rFonts w:asciiTheme="majorBidi" w:hAnsiTheme="majorBidi" w:cstheme="majorBidi"/>
                <w:szCs w:val="24"/>
              </w:rPr>
            </w:pPr>
            <w:r w:rsidRPr="00326856">
              <w:rPr>
                <w:rFonts w:asciiTheme="majorBidi" w:hAnsiTheme="majorBidi" w:cstheme="majorBidi"/>
                <w:szCs w:val="24"/>
              </w:rPr>
              <w:t>11:50</w:t>
            </w:r>
            <w:r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326856">
              <w:rPr>
                <w:rFonts w:asciiTheme="majorBidi" w:hAnsiTheme="majorBidi" w:cstheme="majorBidi"/>
                <w:szCs w:val="24"/>
              </w:rPr>
              <w:t>- 12:15</w:t>
            </w:r>
          </w:p>
        </w:tc>
        <w:tc>
          <w:tcPr>
            <w:tcW w:w="7137" w:type="dxa"/>
          </w:tcPr>
          <w:p w:rsidR="00AD372F" w:rsidRPr="00326856" w:rsidRDefault="00AD372F" w:rsidP="00982AC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</w:rPr>
            </w:pPr>
            <w:r w:rsidRPr="007C2459">
              <w:rPr>
                <w:rFonts w:asciiTheme="majorBidi" w:hAnsiTheme="majorBidi" w:cstheme="majorBidi"/>
                <w:szCs w:val="24"/>
              </w:rPr>
              <w:t>Cirkumpleksni model porodičnog funkcionisanja</w:t>
            </w:r>
          </w:p>
        </w:tc>
      </w:tr>
      <w:tr w:rsidR="00AD372F" w:rsidRPr="00326856" w:rsidTr="00982AC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3" w:type="dxa"/>
          </w:tcPr>
          <w:p w:rsidR="00AD372F" w:rsidRPr="00326856" w:rsidRDefault="00AD372F" w:rsidP="00982AC5">
            <w:pPr>
              <w:spacing w:line="276" w:lineRule="auto"/>
              <w:ind w:left="-90"/>
              <w:rPr>
                <w:rFonts w:asciiTheme="majorBidi" w:hAnsiTheme="majorBidi" w:cstheme="majorBidi"/>
                <w:szCs w:val="24"/>
              </w:rPr>
            </w:pPr>
            <w:r w:rsidRPr="00326856">
              <w:rPr>
                <w:rFonts w:asciiTheme="majorBidi" w:hAnsiTheme="majorBidi" w:cstheme="majorBidi"/>
                <w:szCs w:val="24"/>
              </w:rPr>
              <w:t>12:15</w:t>
            </w:r>
            <w:r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326856">
              <w:rPr>
                <w:rFonts w:asciiTheme="majorBidi" w:hAnsiTheme="majorBidi" w:cstheme="majorBidi"/>
                <w:szCs w:val="24"/>
              </w:rPr>
              <w:t>- 12:45</w:t>
            </w:r>
          </w:p>
        </w:tc>
        <w:tc>
          <w:tcPr>
            <w:tcW w:w="7137" w:type="dxa"/>
          </w:tcPr>
          <w:p w:rsidR="00AD372F" w:rsidRPr="00326856" w:rsidRDefault="00AD372F" w:rsidP="00982AC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</w:rPr>
            </w:pPr>
            <w:r w:rsidRPr="00326856">
              <w:rPr>
                <w:rFonts w:asciiTheme="majorBidi" w:hAnsiTheme="majorBidi" w:cstheme="majorBidi"/>
                <w:szCs w:val="24"/>
              </w:rPr>
              <w:t>Pauza za ručak</w:t>
            </w:r>
          </w:p>
        </w:tc>
      </w:tr>
      <w:tr w:rsidR="00AD372F" w:rsidRPr="008642F2" w:rsidTr="00982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3" w:type="dxa"/>
          </w:tcPr>
          <w:p w:rsidR="00AD372F" w:rsidRPr="00326856" w:rsidRDefault="00AD372F" w:rsidP="00982AC5">
            <w:pPr>
              <w:ind w:left="-9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12:45- 13:30</w:t>
            </w:r>
          </w:p>
        </w:tc>
        <w:tc>
          <w:tcPr>
            <w:tcW w:w="7137" w:type="dxa"/>
          </w:tcPr>
          <w:p w:rsidR="00AD372F" w:rsidRPr="00326856" w:rsidRDefault="00AD372F" w:rsidP="00982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Vježba: ispunjavanje testa i komentari</w:t>
            </w:r>
          </w:p>
        </w:tc>
      </w:tr>
      <w:tr w:rsidR="00AD372F" w:rsidRPr="00326856" w:rsidTr="00982AC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3" w:type="dxa"/>
          </w:tcPr>
          <w:p w:rsidR="00AD372F" w:rsidRPr="00326856" w:rsidRDefault="00AD372F" w:rsidP="00982AC5">
            <w:pPr>
              <w:spacing w:line="276" w:lineRule="auto"/>
              <w:ind w:left="-9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13:1</w:t>
            </w:r>
            <w:r w:rsidRPr="00326856">
              <w:rPr>
                <w:rFonts w:asciiTheme="majorBidi" w:hAnsiTheme="majorBidi" w:cstheme="majorBidi"/>
                <w:szCs w:val="24"/>
              </w:rPr>
              <w:t>5</w:t>
            </w:r>
            <w:r>
              <w:rPr>
                <w:rFonts w:asciiTheme="majorBidi" w:hAnsiTheme="majorBidi" w:cstheme="majorBidi"/>
                <w:szCs w:val="24"/>
              </w:rPr>
              <w:t xml:space="preserve"> - 14:00</w:t>
            </w:r>
          </w:p>
        </w:tc>
        <w:tc>
          <w:tcPr>
            <w:tcW w:w="7137" w:type="dxa"/>
          </w:tcPr>
          <w:p w:rsidR="00AD372F" w:rsidRPr="00326856" w:rsidRDefault="00AD372F" w:rsidP="00982AC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Vježba: Prikaz slučajeva i planiranje intervencija 1</w:t>
            </w:r>
          </w:p>
        </w:tc>
      </w:tr>
      <w:tr w:rsidR="00AD372F" w:rsidRPr="00326856" w:rsidTr="00982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3" w:type="dxa"/>
          </w:tcPr>
          <w:p w:rsidR="00AD372F" w:rsidRPr="00326856" w:rsidRDefault="00AD372F" w:rsidP="00982AC5">
            <w:pPr>
              <w:spacing w:line="276" w:lineRule="auto"/>
              <w:ind w:left="-9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14:00 </w:t>
            </w:r>
            <w:r w:rsidRPr="00326856">
              <w:rPr>
                <w:rFonts w:asciiTheme="majorBidi" w:hAnsiTheme="majorBidi" w:cstheme="majorBidi"/>
                <w:szCs w:val="24"/>
              </w:rPr>
              <w:t>- 1</w:t>
            </w:r>
            <w:r>
              <w:rPr>
                <w:rFonts w:asciiTheme="majorBidi" w:hAnsiTheme="majorBidi" w:cstheme="majorBidi"/>
                <w:szCs w:val="24"/>
              </w:rPr>
              <w:t>5:0</w:t>
            </w:r>
            <w:r w:rsidRPr="00326856">
              <w:rPr>
                <w:rFonts w:asciiTheme="majorBidi" w:hAnsiTheme="majorBidi" w:cstheme="majorBidi"/>
                <w:szCs w:val="24"/>
              </w:rPr>
              <w:t>0</w:t>
            </w:r>
          </w:p>
        </w:tc>
        <w:tc>
          <w:tcPr>
            <w:tcW w:w="7137" w:type="dxa"/>
          </w:tcPr>
          <w:p w:rsidR="00AD372F" w:rsidRPr="00326856" w:rsidRDefault="00AD372F" w:rsidP="00982AC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Primjeri, diskusija i feedback</w:t>
            </w:r>
          </w:p>
        </w:tc>
      </w:tr>
    </w:tbl>
    <w:p w:rsidR="00AD372F" w:rsidRDefault="00AD372F" w:rsidP="00AD372F"/>
    <w:p w:rsidR="00963176" w:rsidRDefault="00963176" w:rsidP="00AD372F"/>
    <w:p w:rsidR="00963176" w:rsidRDefault="00963176" w:rsidP="00AD372F"/>
    <w:p w:rsidR="00AD372F" w:rsidRDefault="00AD372F" w:rsidP="00AD372F"/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9360"/>
      </w:tblGrid>
      <w:tr w:rsidR="00AD372F" w:rsidTr="00982A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vAlign w:val="center"/>
          </w:tcPr>
          <w:p w:rsidR="00AD372F" w:rsidRDefault="00AD372F" w:rsidP="00963176">
            <w:pPr>
              <w:spacing w:after="0"/>
              <w:jc w:val="center"/>
              <w:rPr>
                <w:rFonts w:asciiTheme="majorBidi" w:eastAsia="Calibri" w:hAnsiTheme="majorBidi" w:cstheme="majorBidi"/>
                <w:iCs/>
                <w:szCs w:val="24"/>
              </w:rPr>
            </w:pPr>
          </w:p>
          <w:p w:rsidR="00AD372F" w:rsidRDefault="00AD372F" w:rsidP="00963176">
            <w:pPr>
              <w:spacing w:after="0"/>
              <w:jc w:val="center"/>
              <w:rPr>
                <w:rFonts w:asciiTheme="majorBidi" w:eastAsia="Calibri" w:hAnsiTheme="majorBidi" w:cstheme="majorBidi"/>
                <w:iCs/>
                <w:szCs w:val="24"/>
              </w:rPr>
            </w:pPr>
            <w:r>
              <w:rPr>
                <w:rFonts w:asciiTheme="majorBidi" w:eastAsia="Calibri" w:hAnsiTheme="majorBidi" w:cstheme="majorBidi"/>
                <w:iCs/>
                <w:szCs w:val="24"/>
              </w:rPr>
              <w:t>Drugi dan obuke</w:t>
            </w:r>
          </w:p>
          <w:p w:rsidR="00AD372F" w:rsidRPr="00963176" w:rsidRDefault="00AD372F" w:rsidP="00963176">
            <w:pPr>
              <w:spacing w:after="0"/>
              <w:jc w:val="center"/>
              <w:rPr>
                <w:rFonts w:asciiTheme="majorBidi" w:eastAsia="Calibri" w:hAnsiTheme="majorBidi" w:cstheme="majorBidi"/>
                <w:iCs/>
                <w:sz w:val="22"/>
                <w:szCs w:val="24"/>
              </w:rPr>
            </w:pPr>
          </w:p>
        </w:tc>
      </w:tr>
    </w:tbl>
    <w:tbl>
      <w:tblPr>
        <w:tblStyle w:val="LightShading2"/>
        <w:tblW w:w="0" w:type="auto"/>
        <w:tblLook w:val="04A0" w:firstRow="1" w:lastRow="0" w:firstColumn="1" w:lastColumn="0" w:noHBand="0" w:noVBand="1"/>
      </w:tblPr>
      <w:tblGrid>
        <w:gridCol w:w="2223"/>
        <w:gridCol w:w="7137"/>
      </w:tblGrid>
      <w:tr w:rsidR="00AD372F" w:rsidRPr="008642F2" w:rsidTr="00982A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3" w:type="dxa"/>
          </w:tcPr>
          <w:p w:rsidR="00AD372F" w:rsidRPr="00326856" w:rsidRDefault="00AD372F" w:rsidP="00963176">
            <w:pPr>
              <w:spacing w:after="0" w:line="276" w:lineRule="auto"/>
              <w:rPr>
                <w:rFonts w:asciiTheme="majorBidi" w:hAnsiTheme="majorBidi" w:cstheme="majorBidi"/>
                <w:szCs w:val="24"/>
              </w:rPr>
            </w:pPr>
            <w:r w:rsidRPr="00326856">
              <w:rPr>
                <w:rFonts w:asciiTheme="majorBidi" w:hAnsiTheme="majorBidi" w:cstheme="majorBidi"/>
                <w:szCs w:val="24"/>
              </w:rPr>
              <w:t>9:00</w:t>
            </w:r>
            <w:r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326856">
              <w:rPr>
                <w:rFonts w:asciiTheme="majorBidi" w:hAnsiTheme="majorBidi" w:cstheme="majorBidi"/>
                <w:szCs w:val="24"/>
              </w:rPr>
              <w:t>- 10:00</w:t>
            </w:r>
          </w:p>
        </w:tc>
        <w:tc>
          <w:tcPr>
            <w:tcW w:w="7137" w:type="dxa"/>
          </w:tcPr>
          <w:p w:rsidR="00AD372F" w:rsidRPr="00326856" w:rsidRDefault="00AD372F" w:rsidP="00963176">
            <w:pPr>
              <w:spacing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Bračne krize</w:t>
            </w:r>
          </w:p>
        </w:tc>
      </w:tr>
      <w:tr w:rsidR="00AD372F" w:rsidRPr="00326856" w:rsidTr="00982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3" w:type="dxa"/>
          </w:tcPr>
          <w:p w:rsidR="00AD372F" w:rsidRPr="00326856" w:rsidRDefault="00AD372F" w:rsidP="00982AC5">
            <w:pPr>
              <w:spacing w:line="276" w:lineRule="auto"/>
              <w:ind w:left="-90"/>
              <w:rPr>
                <w:rFonts w:asciiTheme="majorBidi" w:hAnsiTheme="majorBidi" w:cstheme="majorBidi"/>
                <w:szCs w:val="24"/>
              </w:rPr>
            </w:pPr>
            <w:r w:rsidRPr="00326856">
              <w:rPr>
                <w:rFonts w:asciiTheme="majorBidi" w:hAnsiTheme="majorBidi" w:cstheme="majorBidi"/>
                <w:szCs w:val="24"/>
              </w:rPr>
              <w:t>10:00</w:t>
            </w:r>
            <w:r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326856">
              <w:rPr>
                <w:rFonts w:asciiTheme="majorBidi" w:hAnsiTheme="majorBidi" w:cstheme="majorBidi"/>
                <w:szCs w:val="24"/>
              </w:rPr>
              <w:t>- 10:30</w:t>
            </w:r>
          </w:p>
        </w:tc>
        <w:tc>
          <w:tcPr>
            <w:tcW w:w="7137" w:type="dxa"/>
          </w:tcPr>
          <w:p w:rsidR="00AD372F" w:rsidRPr="00326856" w:rsidRDefault="00AD372F" w:rsidP="00982AC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Vježba: skulpturisanje</w:t>
            </w:r>
          </w:p>
        </w:tc>
      </w:tr>
      <w:tr w:rsidR="00AD372F" w:rsidRPr="00326856" w:rsidTr="00982AC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3" w:type="dxa"/>
          </w:tcPr>
          <w:p w:rsidR="00AD372F" w:rsidRPr="00326856" w:rsidRDefault="00AD372F" w:rsidP="00982AC5">
            <w:pPr>
              <w:spacing w:line="276" w:lineRule="auto"/>
              <w:ind w:left="-90"/>
              <w:rPr>
                <w:rFonts w:asciiTheme="majorBidi" w:hAnsiTheme="majorBidi" w:cstheme="majorBidi"/>
                <w:szCs w:val="24"/>
              </w:rPr>
            </w:pPr>
            <w:r w:rsidRPr="00326856">
              <w:rPr>
                <w:rFonts w:asciiTheme="majorBidi" w:hAnsiTheme="majorBidi" w:cstheme="majorBidi"/>
                <w:szCs w:val="24"/>
              </w:rPr>
              <w:t>10:30</w:t>
            </w:r>
            <w:r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326856">
              <w:rPr>
                <w:rFonts w:asciiTheme="majorBidi" w:hAnsiTheme="majorBidi" w:cstheme="majorBidi"/>
                <w:szCs w:val="24"/>
              </w:rPr>
              <w:t>- 10:45</w:t>
            </w:r>
          </w:p>
        </w:tc>
        <w:tc>
          <w:tcPr>
            <w:tcW w:w="7137" w:type="dxa"/>
          </w:tcPr>
          <w:p w:rsidR="00AD372F" w:rsidRPr="00326856" w:rsidRDefault="00AD372F" w:rsidP="00982AC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</w:rPr>
            </w:pPr>
            <w:r w:rsidRPr="00326856">
              <w:rPr>
                <w:rFonts w:asciiTheme="majorBidi" w:hAnsiTheme="majorBidi" w:cstheme="majorBidi"/>
                <w:szCs w:val="24"/>
              </w:rPr>
              <w:t>Pauza za kafu</w:t>
            </w:r>
          </w:p>
        </w:tc>
      </w:tr>
      <w:tr w:rsidR="00AD372F" w:rsidRPr="00047B20" w:rsidTr="00982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3" w:type="dxa"/>
          </w:tcPr>
          <w:p w:rsidR="00AD372F" w:rsidRPr="00326856" w:rsidRDefault="00AD372F" w:rsidP="00982AC5">
            <w:pPr>
              <w:spacing w:line="276" w:lineRule="auto"/>
              <w:ind w:left="-90"/>
              <w:rPr>
                <w:rFonts w:asciiTheme="majorBidi" w:hAnsiTheme="majorBidi" w:cstheme="majorBidi"/>
                <w:szCs w:val="24"/>
              </w:rPr>
            </w:pPr>
            <w:r w:rsidRPr="00326856">
              <w:rPr>
                <w:rFonts w:asciiTheme="majorBidi" w:hAnsiTheme="majorBidi" w:cstheme="majorBidi"/>
                <w:szCs w:val="24"/>
              </w:rPr>
              <w:t>10:45</w:t>
            </w:r>
            <w:r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326856">
              <w:rPr>
                <w:rFonts w:asciiTheme="majorBidi" w:hAnsiTheme="majorBidi" w:cstheme="majorBidi"/>
                <w:szCs w:val="24"/>
              </w:rPr>
              <w:t>- 11:</w:t>
            </w:r>
            <w:r>
              <w:rPr>
                <w:rFonts w:asciiTheme="majorBidi" w:hAnsiTheme="majorBidi" w:cstheme="majorBidi"/>
                <w:szCs w:val="24"/>
              </w:rPr>
              <w:t>3</w:t>
            </w:r>
            <w:r w:rsidRPr="00326856">
              <w:rPr>
                <w:rFonts w:asciiTheme="majorBidi" w:hAnsiTheme="majorBidi" w:cstheme="majorBidi"/>
                <w:szCs w:val="24"/>
              </w:rPr>
              <w:t>0</w:t>
            </w:r>
          </w:p>
        </w:tc>
        <w:tc>
          <w:tcPr>
            <w:tcW w:w="7137" w:type="dxa"/>
          </w:tcPr>
          <w:p w:rsidR="00AD372F" w:rsidRPr="00326856" w:rsidRDefault="00AD372F" w:rsidP="00982AC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</w:rPr>
            </w:pPr>
            <w:r w:rsidRPr="007C2459">
              <w:rPr>
                <w:rFonts w:asciiTheme="majorBidi" w:hAnsiTheme="majorBidi" w:cstheme="majorBidi"/>
                <w:szCs w:val="24"/>
              </w:rPr>
              <w:t>Sistemske intervencije u procesu razvoda</w:t>
            </w:r>
          </w:p>
        </w:tc>
      </w:tr>
      <w:tr w:rsidR="00AD372F" w:rsidRPr="00576207" w:rsidTr="00982AC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3" w:type="dxa"/>
          </w:tcPr>
          <w:p w:rsidR="00AD372F" w:rsidRPr="00326856" w:rsidRDefault="00AD372F" w:rsidP="00982AC5">
            <w:pPr>
              <w:ind w:left="-9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11:30- 12:15</w:t>
            </w:r>
          </w:p>
        </w:tc>
        <w:tc>
          <w:tcPr>
            <w:tcW w:w="7137" w:type="dxa"/>
          </w:tcPr>
          <w:p w:rsidR="00AD372F" w:rsidRPr="008A3B73" w:rsidRDefault="00AD372F" w:rsidP="00982A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</w:rPr>
            </w:pPr>
            <w:r w:rsidRPr="007C2459">
              <w:rPr>
                <w:rFonts w:asciiTheme="majorBidi" w:hAnsiTheme="majorBidi" w:cstheme="majorBidi"/>
                <w:szCs w:val="24"/>
              </w:rPr>
              <w:t>Specifičnosti u radu sa djecom</w:t>
            </w:r>
          </w:p>
        </w:tc>
      </w:tr>
      <w:tr w:rsidR="00AD372F" w:rsidRPr="00326856" w:rsidTr="00982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3" w:type="dxa"/>
          </w:tcPr>
          <w:p w:rsidR="00AD372F" w:rsidRPr="00326856" w:rsidRDefault="00AD372F" w:rsidP="00982AC5">
            <w:pPr>
              <w:spacing w:line="276" w:lineRule="auto"/>
              <w:ind w:left="-90"/>
              <w:rPr>
                <w:rFonts w:asciiTheme="majorBidi" w:hAnsiTheme="majorBidi" w:cstheme="majorBidi"/>
                <w:szCs w:val="24"/>
              </w:rPr>
            </w:pPr>
            <w:r w:rsidRPr="00326856">
              <w:rPr>
                <w:rFonts w:asciiTheme="majorBidi" w:hAnsiTheme="majorBidi" w:cstheme="majorBidi"/>
                <w:szCs w:val="24"/>
              </w:rPr>
              <w:t>12:15</w:t>
            </w:r>
            <w:r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326856">
              <w:rPr>
                <w:rFonts w:asciiTheme="majorBidi" w:hAnsiTheme="majorBidi" w:cstheme="majorBidi"/>
                <w:szCs w:val="24"/>
              </w:rPr>
              <w:t>- 12:45</w:t>
            </w:r>
          </w:p>
        </w:tc>
        <w:tc>
          <w:tcPr>
            <w:tcW w:w="7137" w:type="dxa"/>
          </w:tcPr>
          <w:p w:rsidR="00AD372F" w:rsidRPr="00326856" w:rsidRDefault="00AD372F" w:rsidP="00982AC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</w:rPr>
            </w:pPr>
            <w:r w:rsidRPr="00326856">
              <w:rPr>
                <w:rFonts w:asciiTheme="majorBidi" w:hAnsiTheme="majorBidi" w:cstheme="majorBidi"/>
                <w:szCs w:val="24"/>
              </w:rPr>
              <w:t>Pauza za ručak</w:t>
            </w:r>
          </w:p>
        </w:tc>
      </w:tr>
      <w:tr w:rsidR="00AD372F" w:rsidRPr="008642F2" w:rsidTr="00982AC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3" w:type="dxa"/>
          </w:tcPr>
          <w:p w:rsidR="00AD372F" w:rsidRPr="00326856" w:rsidRDefault="00AD372F" w:rsidP="00982AC5">
            <w:pPr>
              <w:spacing w:line="276" w:lineRule="auto"/>
              <w:ind w:left="-90"/>
              <w:rPr>
                <w:rFonts w:asciiTheme="majorBidi" w:hAnsiTheme="majorBidi" w:cstheme="majorBidi"/>
                <w:szCs w:val="24"/>
              </w:rPr>
            </w:pPr>
            <w:r w:rsidRPr="00326856">
              <w:rPr>
                <w:rFonts w:asciiTheme="majorBidi" w:hAnsiTheme="majorBidi" w:cstheme="majorBidi"/>
                <w:szCs w:val="24"/>
              </w:rPr>
              <w:t>12:45</w:t>
            </w:r>
            <w:r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326856">
              <w:rPr>
                <w:rFonts w:asciiTheme="majorBidi" w:hAnsiTheme="majorBidi" w:cstheme="majorBidi"/>
                <w:szCs w:val="24"/>
              </w:rPr>
              <w:t>- 14:</w:t>
            </w:r>
            <w:r>
              <w:rPr>
                <w:rFonts w:asciiTheme="majorBidi" w:hAnsiTheme="majorBidi" w:cstheme="majorBidi"/>
                <w:szCs w:val="24"/>
              </w:rPr>
              <w:t>00</w:t>
            </w:r>
          </w:p>
        </w:tc>
        <w:tc>
          <w:tcPr>
            <w:tcW w:w="7137" w:type="dxa"/>
          </w:tcPr>
          <w:p w:rsidR="00AD372F" w:rsidRPr="00326856" w:rsidRDefault="00AD372F" w:rsidP="00982AC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Vježba: skulpturisanje</w:t>
            </w:r>
          </w:p>
        </w:tc>
      </w:tr>
      <w:tr w:rsidR="00AD372F" w:rsidRPr="008642F2" w:rsidTr="00982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3" w:type="dxa"/>
          </w:tcPr>
          <w:p w:rsidR="00AD372F" w:rsidRPr="00326856" w:rsidRDefault="00AD372F" w:rsidP="00982AC5">
            <w:pPr>
              <w:ind w:left="-9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14:00 - 14:45</w:t>
            </w:r>
          </w:p>
        </w:tc>
        <w:tc>
          <w:tcPr>
            <w:tcW w:w="7137" w:type="dxa"/>
          </w:tcPr>
          <w:p w:rsidR="00AD372F" w:rsidRDefault="00AD372F" w:rsidP="00982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Vježba: Roll play</w:t>
            </w:r>
          </w:p>
        </w:tc>
      </w:tr>
      <w:tr w:rsidR="00AD372F" w:rsidRPr="00326856" w:rsidTr="00982AC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3" w:type="dxa"/>
          </w:tcPr>
          <w:p w:rsidR="00AD372F" w:rsidRPr="00326856" w:rsidRDefault="00AD372F" w:rsidP="00982AC5">
            <w:pPr>
              <w:spacing w:line="276" w:lineRule="auto"/>
              <w:ind w:left="-90"/>
              <w:rPr>
                <w:rFonts w:asciiTheme="majorBidi" w:hAnsiTheme="majorBidi" w:cstheme="majorBidi"/>
                <w:szCs w:val="24"/>
              </w:rPr>
            </w:pPr>
            <w:r w:rsidRPr="00326856">
              <w:rPr>
                <w:rFonts w:asciiTheme="majorBidi" w:hAnsiTheme="majorBidi" w:cstheme="majorBidi"/>
                <w:szCs w:val="24"/>
              </w:rPr>
              <w:t>14:</w:t>
            </w:r>
            <w:r>
              <w:rPr>
                <w:rFonts w:asciiTheme="majorBidi" w:hAnsiTheme="majorBidi" w:cstheme="majorBidi"/>
                <w:szCs w:val="24"/>
              </w:rPr>
              <w:t xml:space="preserve">45 </w:t>
            </w:r>
            <w:r w:rsidRPr="00326856">
              <w:rPr>
                <w:rFonts w:asciiTheme="majorBidi" w:hAnsiTheme="majorBidi" w:cstheme="majorBidi"/>
                <w:szCs w:val="24"/>
              </w:rPr>
              <w:t>- 15:00</w:t>
            </w:r>
          </w:p>
        </w:tc>
        <w:tc>
          <w:tcPr>
            <w:tcW w:w="7137" w:type="dxa"/>
          </w:tcPr>
          <w:p w:rsidR="00AD372F" w:rsidRPr="00326856" w:rsidRDefault="00AD372F" w:rsidP="00982AC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</w:rPr>
            </w:pPr>
            <w:r w:rsidRPr="00326856">
              <w:rPr>
                <w:rFonts w:asciiTheme="majorBidi" w:hAnsiTheme="majorBidi" w:cstheme="majorBidi"/>
                <w:szCs w:val="24"/>
              </w:rPr>
              <w:t>Završna razmatranja i evaluacija obuke</w:t>
            </w:r>
          </w:p>
        </w:tc>
      </w:tr>
    </w:tbl>
    <w:p w:rsidR="00BD4E13" w:rsidRDefault="00BD4E13"/>
    <w:p w:rsidR="00AD372F" w:rsidRDefault="00AD372F"/>
    <w:sectPr w:rsidR="00AD37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72F"/>
    <w:rsid w:val="00746904"/>
    <w:rsid w:val="00963176"/>
    <w:rsid w:val="00AD372F"/>
    <w:rsid w:val="00BD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0EF62"/>
  <w15:chartTrackingRefBased/>
  <w15:docId w15:val="{C7F62E8B-6052-4667-B69D-1515A4FE3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72F"/>
    <w:pPr>
      <w:spacing w:after="200" w:line="240" w:lineRule="auto"/>
    </w:pPr>
    <w:rPr>
      <w:rFonts w:eastAsiaTheme="minorEastAsia"/>
      <w:color w:val="000000" w:themeColor="text1"/>
      <w:sz w:val="24"/>
      <w:lang w:val="sr-Latn-ME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372F"/>
    <w:pPr>
      <w:spacing w:line="276" w:lineRule="auto"/>
      <w:ind w:left="720"/>
      <w:contextualSpacing/>
    </w:pPr>
    <w:rPr>
      <w:rFonts w:eastAsiaTheme="minorHAnsi"/>
      <w:color w:val="auto"/>
      <w:sz w:val="22"/>
      <w:lang w:val="en-US" w:eastAsia="en-US"/>
    </w:rPr>
  </w:style>
  <w:style w:type="table" w:styleId="LightShading">
    <w:name w:val="Light Shading"/>
    <w:basedOn w:val="TableNormal"/>
    <w:uiPriority w:val="60"/>
    <w:rsid w:val="00AD37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1">
    <w:name w:val="Light Shading1"/>
    <w:basedOn w:val="TableNormal"/>
    <w:next w:val="LightShading"/>
    <w:uiPriority w:val="60"/>
    <w:rsid w:val="00AD37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2">
    <w:name w:val="Light Shading2"/>
    <w:basedOn w:val="TableNormal"/>
    <w:next w:val="LightShading"/>
    <w:uiPriority w:val="60"/>
    <w:rsid w:val="00AD37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5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 10</cp:lastModifiedBy>
  <cp:revision>3</cp:revision>
  <dcterms:created xsi:type="dcterms:W3CDTF">2023-05-26T04:34:00Z</dcterms:created>
  <dcterms:modified xsi:type="dcterms:W3CDTF">2025-02-05T08:24:00Z</dcterms:modified>
</cp:coreProperties>
</file>