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6A78" w14:textId="77777777" w:rsidR="000E1A8B" w:rsidRPr="00A06DF0" w:rsidRDefault="000E1A8B" w:rsidP="000E1A8B">
      <w:pPr>
        <w:jc w:val="right"/>
        <w:rPr>
          <w:rFonts w:ascii="Times New Roman" w:hAnsi="Times New Roman" w:cs="Times New Roman"/>
        </w:rPr>
      </w:pPr>
      <w:r w:rsidRPr="00A06DF0">
        <w:rPr>
          <w:rFonts w:ascii="Times New Roman" w:hAnsi="Times New Roman" w:cs="Times New Roman"/>
        </w:rPr>
        <w:t>Obrazac A-1</w:t>
      </w:r>
    </w:p>
    <w:p w14:paraId="24136F69" w14:textId="77777777" w:rsidR="00A07F9B" w:rsidRPr="00F37008" w:rsidRDefault="00481FDB" w:rsidP="00481FDB">
      <w:pPr>
        <w:jc w:val="center"/>
        <w:rPr>
          <w:rFonts w:ascii="Times New Roman" w:hAnsi="Times New Roman" w:cs="Times New Roman"/>
          <w:b/>
          <w:bCs/>
          <w:sz w:val="20"/>
          <w:szCs w:val="20"/>
        </w:rPr>
      </w:pPr>
      <w:r w:rsidRPr="00F37008">
        <w:rPr>
          <w:rFonts w:ascii="Times New Roman" w:hAnsi="Times New Roman" w:cs="Times New Roman"/>
          <w:b/>
          <w:bCs/>
          <w:sz w:val="20"/>
          <w:szCs w:val="20"/>
        </w:rPr>
        <w:t>PRIJAVA ZA AKREDITACIJU PROGRAMA OBUKE, ODNOSNO PROGRAMA PRUŽANJA USLUGE</w:t>
      </w:r>
    </w:p>
    <w:tbl>
      <w:tblPr>
        <w:tblStyle w:val="TableGrid"/>
        <w:tblW w:w="0" w:type="auto"/>
        <w:tblLook w:val="04A0" w:firstRow="1" w:lastRow="0" w:firstColumn="1" w:lastColumn="0" w:noHBand="0" w:noVBand="1"/>
      </w:tblPr>
      <w:tblGrid>
        <w:gridCol w:w="9062"/>
      </w:tblGrid>
      <w:tr w:rsidR="00481FDB" w:rsidRPr="00F37008" w14:paraId="32B98F66" w14:textId="77777777" w:rsidTr="00C82190">
        <w:tc>
          <w:tcPr>
            <w:tcW w:w="9062" w:type="dxa"/>
            <w:shd w:val="clear" w:color="auto" w:fill="D9D9D9" w:themeFill="background1" w:themeFillShade="D9"/>
          </w:tcPr>
          <w:p w14:paraId="18A5E59D" w14:textId="77777777" w:rsidR="00481FDB" w:rsidRPr="00F37008" w:rsidRDefault="00481FDB" w:rsidP="00481FDB">
            <w:pPr>
              <w:jc w:val="both"/>
              <w:rPr>
                <w:rFonts w:ascii="Times New Roman" w:hAnsi="Times New Roman" w:cs="Times New Roman"/>
                <w:sz w:val="20"/>
                <w:szCs w:val="20"/>
              </w:rPr>
            </w:pPr>
          </w:p>
          <w:p w14:paraId="2F66830A" w14:textId="77777777" w:rsidR="00481FDB" w:rsidRPr="00F37008" w:rsidRDefault="002E3030" w:rsidP="00C45DA1">
            <w:pPr>
              <w:rPr>
                <w:rFonts w:ascii="Times New Roman" w:hAnsi="Times New Roman" w:cs="Times New Roman"/>
                <w:sz w:val="20"/>
                <w:szCs w:val="20"/>
              </w:rPr>
            </w:pPr>
            <w:r w:rsidRPr="00F37008">
              <w:rPr>
                <w:rFonts w:ascii="Times New Roman" w:hAnsi="Times New Roman" w:cs="Times New Roman"/>
                <w:b/>
                <w:sz w:val="20"/>
                <w:szCs w:val="20"/>
              </w:rPr>
              <w:t>Naziv programa obuke, odnosno programa pružanja usluge</w:t>
            </w:r>
          </w:p>
          <w:p w14:paraId="0ABDE9A8" w14:textId="77777777" w:rsidR="00481FDB" w:rsidRPr="00F37008" w:rsidRDefault="00481FDB" w:rsidP="00481FDB">
            <w:pPr>
              <w:jc w:val="both"/>
              <w:rPr>
                <w:rFonts w:ascii="Times New Roman" w:hAnsi="Times New Roman" w:cs="Times New Roman"/>
                <w:sz w:val="20"/>
                <w:szCs w:val="20"/>
              </w:rPr>
            </w:pPr>
          </w:p>
        </w:tc>
      </w:tr>
      <w:tr w:rsidR="002E3030" w:rsidRPr="00F37008" w14:paraId="3AB0A88A" w14:textId="77777777" w:rsidTr="002E3030">
        <w:tc>
          <w:tcPr>
            <w:tcW w:w="9062" w:type="dxa"/>
            <w:shd w:val="clear" w:color="auto" w:fill="FFFFFF" w:themeFill="background1"/>
          </w:tcPr>
          <w:p w14:paraId="13BF0CD5" w14:textId="77777777" w:rsidR="002E3030" w:rsidRPr="00F37008" w:rsidRDefault="002E3030" w:rsidP="00481FDB">
            <w:pPr>
              <w:jc w:val="both"/>
              <w:rPr>
                <w:rFonts w:ascii="Times New Roman" w:hAnsi="Times New Roman" w:cs="Times New Roman"/>
                <w:sz w:val="20"/>
                <w:szCs w:val="20"/>
              </w:rPr>
            </w:pPr>
          </w:p>
          <w:p w14:paraId="235BF384" w14:textId="77777777" w:rsidR="002E3030" w:rsidRPr="00545B33" w:rsidRDefault="00822063" w:rsidP="00481FDB">
            <w:pPr>
              <w:jc w:val="both"/>
              <w:rPr>
                <w:rFonts w:ascii="Times New Roman" w:hAnsi="Times New Roman" w:cs="Times New Roman"/>
                <w:b/>
                <w:sz w:val="20"/>
                <w:szCs w:val="20"/>
              </w:rPr>
            </w:pPr>
            <w:r w:rsidRPr="00545B33">
              <w:rPr>
                <w:rFonts w:ascii="Times New Roman" w:hAnsi="Times New Roman" w:cs="Times New Roman"/>
                <w:b/>
                <w:sz w:val="20"/>
                <w:szCs w:val="20"/>
              </w:rPr>
              <w:t>Program obuke za hraniteljstvo</w:t>
            </w:r>
          </w:p>
          <w:p w14:paraId="1999C1E8" w14:textId="77777777" w:rsidR="002E3030" w:rsidRPr="00F37008" w:rsidRDefault="002E3030" w:rsidP="00481FDB">
            <w:pPr>
              <w:jc w:val="both"/>
              <w:rPr>
                <w:rFonts w:ascii="Times New Roman" w:hAnsi="Times New Roman" w:cs="Times New Roman"/>
                <w:sz w:val="20"/>
                <w:szCs w:val="20"/>
              </w:rPr>
            </w:pPr>
          </w:p>
        </w:tc>
      </w:tr>
    </w:tbl>
    <w:p w14:paraId="263E8602" w14:textId="77777777" w:rsidR="00564C29" w:rsidRPr="00F37008" w:rsidRDefault="00564C29" w:rsidP="00034169">
      <w:pPr>
        <w:jc w:val="both"/>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9062"/>
      </w:tblGrid>
      <w:tr w:rsidR="00C82190" w:rsidRPr="00F37008" w14:paraId="0A7068EC" w14:textId="77777777" w:rsidTr="00C82190">
        <w:trPr>
          <w:trHeight w:val="365"/>
        </w:trPr>
        <w:tc>
          <w:tcPr>
            <w:tcW w:w="9062" w:type="dxa"/>
            <w:shd w:val="clear" w:color="auto" w:fill="D9D9D9" w:themeFill="background1" w:themeFillShade="D9"/>
            <w:vAlign w:val="center"/>
          </w:tcPr>
          <w:p w14:paraId="47A7C654" w14:textId="77777777" w:rsidR="00C82190" w:rsidRPr="00F37008" w:rsidRDefault="00284B6C" w:rsidP="00C45DA1">
            <w:pPr>
              <w:rPr>
                <w:rFonts w:ascii="Times New Roman" w:hAnsi="Times New Roman" w:cs="Times New Roman"/>
                <w:b/>
                <w:sz w:val="20"/>
                <w:szCs w:val="20"/>
              </w:rPr>
            </w:pPr>
            <w:r w:rsidRPr="00F37008">
              <w:rPr>
                <w:rFonts w:ascii="Times New Roman" w:hAnsi="Times New Roman" w:cs="Times New Roman"/>
                <w:b/>
                <w:sz w:val="20"/>
                <w:szCs w:val="20"/>
              </w:rPr>
              <w:t>Podaci o autoru/koautoru (</w:t>
            </w:r>
            <w:r w:rsidR="0040465B" w:rsidRPr="00F37008">
              <w:rPr>
                <w:rFonts w:ascii="Times New Roman" w:hAnsi="Times New Roman" w:cs="Times New Roman"/>
                <w:b/>
                <w:sz w:val="20"/>
                <w:szCs w:val="20"/>
              </w:rPr>
              <w:t>pravno lice</w:t>
            </w:r>
            <w:r w:rsidRPr="00F37008">
              <w:rPr>
                <w:rFonts w:ascii="Times New Roman" w:hAnsi="Times New Roman" w:cs="Times New Roman"/>
                <w:b/>
                <w:sz w:val="20"/>
                <w:szCs w:val="20"/>
              </w:rPr>
              <w:t>)</w:t>
            </w:r>
          </w:p>
        </w:tc>
      </w:tr>
      <w:tr w:rsidR="00027D1B" w:rsidRPr="00F37008" w14:paraId="676523E8" w14:textId="77777777" w:rsidTr="00455FFE">
        <w:trPr>
          <w:trHeight w:val="365"/>
        </w:trPr>
        <w:tc>
          <w:tcPr>
            <w:tcW w:w="9062" w:type="dxa"/>
            <w:vAlign w:val="center"/>
          </w:tcPr>
          <w:p w14:paraId="1575E880" w14:textId="77777777" w:rsidR="00027D1B" w:rsidRPr="00F37008" w:rsidRDefault="00027D1B" w:rsidP="00455FFE">
            <w:pPr>
              <w:jc w:val="both"/>
              <w:rPr>
                <w:rFonts w:ascii="Times New Roman" w:hAnsi="Times New Roman" w:cs="Times New Roman"/>
                <w:b/>
                <w:sz w:val="20"/>
                <w:szCs w:val="20"/>
              </w:rPr>
            </w:pPr>
            <w:r w:rsidRPr="00F37008">
              <w:rPr>
                <w:rFonts w:ascii="Times New Roman" w:hAnsi="Times New Roman" w:cs="Times New Roman"/>
                <w:b/>
                <w:sz w:val="20"/>
                <w:szCs w:val="20"/>
              </w:rPr>
              <w:t>Naziv:</w:t>
            </w:r>
            <w:r w:rsidR="00822063">
              <w:rPr>
                <w:rFonts w:ascii="Times New Roman" w:hAnsi="Times New Roman" w:cs="Times New Roman"/>
                <w:b/>
                <w:sz w:val="20"/>
                <w:szCs w:val="20"/>
              </w:rPr>
              <w:t xml:space="preserve"> Udruženje „Impuls“</w:t>
            </w:r>
          </w:p>
        </w:tc>
      </w:tr>
      <w:tr w:rsidR="00027D1B" w:rsidRPr="00F37008" w14:paraId="037E9306" w14:textId="77777777" w:rsidTr="00455FFE">
        <w:trPr>
          <w:trHeight w:val="365"/>
        </w:trPr>
        <w:tc>
          <w:tcPr>
            <w:tcW w:w="9062" w:type="dxa"/>
            <w:vAlign w:val="center"/>
          </w:tcPr>
          <w:p w14:paraId="2E1F57F8" w14:textId="7425B812" w:rsidR="00027D1B" w:rsidRPr="00F37008" w:rsidRDefault="00027D1B" w:rsidP="00822063">
            <w:pPr>
              <w:jc w:val="both"/>
              <w:rPr>
                <w:rFonts w:ascii="Times New Roman" w:hAnsi="Times New Roman" w:cs="Times New Roman"/>
                <w:b/>
                <w:sz w:val="20"/>
                <w:szCs w:val="20"/>
              </w:rPr>
            </w:pPr>
            <w:r w:rsidRPr="00F37008">
              <w:rPr>
                <w:rFonts w:ascii="Times New Roman" w:hAnsi="Times New Roman" w:cs="Times New Roman"/>
                <w:b/>
                <w:sz w:val="20"/>
                <w:szCs w:val="20"/>
              </w:rPr>
              <w:t>Mjesto i adresa sjedišta:</w:t>
            </w:r>
            <w:r w:rsidR="00822063">
              <w:t xml:space="preserve"> </w:t>
            </w:r>
            <w:r w:rsidR="00822063" w:rsidRPr="00822063">
              <w:rPr>
                <w:rFonts w:ascii="Times New Roman" w:hAnsi="Times New Roman" w:cs="Times New Roman"/>
                <w:b/>
                <w:sz w:val="20"/>
                <w:szCs w:val="20"/>
              </w:rPr>
              <w:t xml:space="preserve">ulica </w:t>
            </w:r>
            <w:r w:rsidR="008E334F">
              <w:rPr>
                <w:rFonts w:ascii="Times New Roman" w:hAnsi="Times New Roman" w:cs="Times New Roman"/>
                <w:b/>
                <w:sz w:val="20"/>
                <w:szCs w:val="20"/>
              </w:rPr>
              <w:t>Jovana</w:t>
            </w:r>
            <w:r w:rsidR="00822063" w:rsidRPr="00822063">
              <w:rPr>
                <w:rFonts w:ascii="Times New Roman" w:hAnsi="Times New Roman" w:cs="Times New Roman"/>
                <w:b/>
                <w:sz w:val="20"/>
                <w:szCs w:val="20"/>
              </w:rPr>
              <w:t xml:space="preserve"> Kovačevića </w:t>
            </w:r>
            <w:r w:rsidR="008E334F">
              <w:rPr>
                <w:rFonts w:ascii="Times New Roman" w:hAnsi="Times New Roman" w:cs="Times New Roman"/>
                <w:b/>
                <w:sz w:val="20"/>
                <w:szCs w:val="20"/>
              </w:rPr>
              <w:t>2</w:t>
            </w:r>
            <w:r w:rsidR="00822063" w:rsidRPr="00822063">
              <w:rPr>
                <w:rFonts w:ascii="Times New Roman" w:hAnsi="Times New Roman" w:cs="Times New Roman"/>
                <w:b/>
                <w:sz w:val="20"/>
                <w:szCs w:val="20"/>
              </w:rPr>
              <w:t>, Nikšić</w:t>
            </w:r>
          </w:p>
        </w:tc>
      </w:tr>
      <w:tr w:rsidR="00027D1B" w:rsidRPr="00F37008" w14:paraId="512B04E9" w14:textId="77777777" w:rsidTr="00455FFE">
        <w:trPr>
          <w:trHeight w:val="365"/>
        </w:trPr>
        <w:tc>
          <w:tcPr>
            <w:tcW w:w="9062" w:type="dxa"/>
            <w:vAlign w:val="center"/>
          </w:tcPr>
          <w:p w14:paraId="29DAFD10" w14:textId="77777777" w:rsidR="00027D1B" w:rsidRPr="00F37008" w:rsidRDefault="00027D1B" w:rsidP="00455FFE">
            <w:pPr>
              <w:jc w:val="both"/>
              <w:rPr>
                <w:rFonts w:ascii="Times New Roman" w:hAnsi="Times New Roman" w:cs="Times New Roman"/>
                <w:b/>
                <w:sz w:val="20"/>
                <w:szCs w:val="20"/>
              </w:rPr>
            </w:pPr>
            <w:r w:rsidRPr="00F37008">
              <w:rPr>
                <w:rFonts w:ascii="Times New Roman" w:hAnsi="Times New Roman" w:cs="Times New Roman"/>
                <w:b/>
                <w:sz w:val="20"/>
                <w:szCs w:val="20"/>
              </w:rPr>
              <w:t>Kontakt (telefon/ e-mail)</w:t>
            </w:r>
            <w:r w:rsidR="00822063">
              <w:t xml:space="preserve">  </w:t>
            </w:r>
            <w:r w:rsidR="00822063" w:rsidRPr="00822063">
              <w:rPr>
                <w:rFonts w:ascii="Times New Roman" w:hAnsi="Times New Roman" w:cs="Times New Roman"/>
                <w:b/>
                <w:sz w:val="20"/>
                <w:szCs w:val="20"/>
              </w:rPr>
              <w:t>u.impuls.nvo@gmail.com; 069-067-373</w:t>
            </w:r>
          </w:p>
        </w:tc>
      </w:tr>
      <w:tr w:rsidR="00027D1B" w:rsidRPr="00F37008" w14:paraId="0C207527" w14:textId="77777777" w:rsidTr="00455FFE">
        <w:trPr>
          <w:trHeight w:val="365"/>
        </w:trPr>
        <w:tc>
          <w:tcPr>
            <w:tcW w:w="9062" w:type="dxa"/>
            <w:vAlign w:val="center"/>
          </w:tcPr>
          <w:p w14:paraId="7A683E06" w14:textId="77777777" w:rsidR="00027D1B" w:rsidRPr="00F37008" w:rsidRDefault="00027D1B" w:rsidP="00455FFE">
            <w:pPr>
              <w:jc w:val="both"/>
              <w:rPr>
                <w:rFonts w:ascii="Times New Roman" w:hAnsi="Times New Roman" w:cs="Times New Roman"/>
                <w:b/>
                <w:sz w:val="20"/>
                <w:szCs w:val="20"/>
              </w:rPr>
            </w:pPr>
            <w:r w:rsidRPr="00F37008">
              <w:rPr>
                <w:rFonts w:ascii="Times New Roman" w:hAnsi="Times New Roman" w:cs="Times New Roman"/>
                <w:b/>
                <w:sz w:val="20"/>
                <w:szCs w:val="20"/>
              </w:rPr>
              <w:t>Pravni zastupnik:</w:t>
            </w:r>
            <w:r w:rsidR="00822063">
              <w:rPr>
                <w:rFonts w:ascii="Times New Roman" w:hAnsi="Times New Roman" w:cs="Times New Roman"/>
                <w:b/>
                <w:sz w:val="20"/>
                <w:szCs w:val="20"/>
              </w:rPr>
              <w:t xml:space="preserve"> Sanja Mrkić</w:t>
            </w:r>
          </w:p>
        </w:tc>
      </w:tr>
    </w:tbl>
    <w:p w14:paraId="543B0E24" w14:textId="77777777" w:rsidR="002C3AD5" w:rsidRPr="00F37008" w:rsidRDefault="002C3AD5" w:rsidP="00034169">
      <w:pPr>
        <w:jc w:val="both"/>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2972"/>
        <w:gridCol w:w="6090"/>
      </w:tblGrid>
      <w:tr w:rsidR="005A4715" w:rsidRPr="00F37008" w14:paraId="5622913D" w14:textId="77777777" w:rsidTr="005A4715">
        <w:trPr>
          <w:trHeight w:val="537"/>
        </w:trPr>
        <w:tc>
          <w:tcPr>
            <w:tcW w:w="9062" w:type="dxa"/>
            <w:gridSpan w:val="2"/>
            <w:shd w:val="clear" w:color="auto" w:fill="D9D9D9" w:themeFill="background1" w:themeFillShade="D9"/>
            <w:vAlign w:val="center"/>
          </w:tcPr>
          <w:p w14:paraId="789A6506" w14:textId="77777777" w:rsidR="005A4715" w:rsidRPr="00F37008" w:rsidRDefault="005A4715" w:rsidP="00C45DA1">
            <w:pPr>
              <w:rPr>
                <w:rFonts w:ascii="Times New Roman" w:hAnsi="Times New Roman" w:cs="Times New Roman"/>
                <w:b/>
                <w:sz w:val="20"/>
                <w:szCs w:val="20"/>
              </w:rPr>
            </w:pPr>
            <w:r w:rsidRPr="00F37008">
              <w:rPr>
                <w:rFonts w:ascii="Times New Roman" w:hAnsi="Times New Roman" w:cs="Times New Roman"/>
                <w:b/>
                <w:sz w:val="20"/>
                <w:szCs w:val="20"/>
              </w:rPr>
              <w:t>Podaci o realizatoru</w:t>
            </w:r>
          </w:p>
        </w:tc>
      </w:tr>
      <w:tr w:rsidR="00034169" w:rsidRPr="00F37008" w14:paraId="0A53B7A9" w14:textId="77777777" w:rsidTr="00455FFE">
        <w:trPr>
          <w:trHeight w:val="537"/>
        </w:trPr>
        <w:tc>
          <w:tcPr>
            <w:tcW w:w="9062" w:type="dxa"/>
            <w:gridSpan w:val="2"/>
            <w:vAlign w:val="center"/>
          </w:tcPr>
          <w:p w14:paraId="072AA6F5" w14:textId="77777777" w:rsidR="00034169" w:rsidRPr="00F37008" w:rsidRDefault="00034169" w:rsidP="00822063">
            <w:pPr>
              <w:jc w:val="both"/>
              <w:rPr>
                <w:rFonts w:ascii="Times New Roman" w:hAnsi="Times New Roman" w:cs="Times New Roman"/>
                <w:b/>
                <w:sz w:val="20"/>
                <w:szCs w:val="20"/>
              </w:rPr>
            </w:pPr>
            <w:r w:rsidRPr="00F37008">
              <w:rPr>
                <w:rFonts w:ascii="Times New Roman" w:hAnsi="Times New Roman" w:cs="Times New Roman"/>
                <w:b/>
                <w:sz w:val="20"/>
                <w:szCs w:val="20"/>
              </w:rPr>
              <w:t xml:space="preserve">Prezime i ime  </w:t>
            </w:r>
            <w:r w:rsidR="00822063">
              <w:rPr>
                <w:rFonts w:ascii="Times New Roman" w:hAnsi="Times New Roman" w:cs="Times New Roman"/>
                <w:b/>
                <w:sz w:val="20"/>
                <w:szCs w:val="20"/>
              </w:rPr>
              <w:t>Bojana Miletić</w:t>
            </w:r>
          </w:p>
        </w:tc>
      </w:tr>
      <w:tr w:rsidR="00034169" w:rsidRPr="00F37008" w14:paraId="1F097BC6" w14:textId="77777777" w:rsidTr="00455FFE">
        <w:trPr>
          <w:trHeight w:val="537"/>
        </w:trPr>
        <w:tc>
          <w:tcPr>
            <w:tcW w:w="9062" w:type="dxa"/>
            <w:gridSpan w:val="2"/>
            <w:vAlign w:val="center"/>
          </w:tcPr>
          <w:p w14:paraId="48B979C7" w14:textId="77777777" w:rsidR="00034169" w:rsidRPr="00F37008" w:rsidRDefault="00034169" w:rsidP="00455FFE">
            <w:pPr>
              <w:jc w:val="both"/>
              <w:rPr>
                <w:rFonts w:ascii="Times New Roman" w:hAnsi="Times New Roman" w:cs="Times New Roman"/>
                <w:b/>
                <w:sz w:val="20"/>
                <w:szCs w:val="20"/>
              </w:rPr>
            </w:pPr>
            <w:r w:rsidRPr="00F37008">
              <w:rPr>
                <w:rFonts w:ascii="Times New Roman" w:hAnsi="Times New Roman" w:cs="Times New Roman"/>
                <w:b/>
                <w:sz w:val="20"/>
                <w:szCs w:val="20"/>
              </w:rPr>
              <w:t xml:space="preserve">Pol ○ M </w:t>
            </w:r>
            <w:r w:rsidRPr="00822063">
              <w:rPr>
                <w:rFonts w:ascii="Times New Roman" w:hAnsi="Times New Roman" w:cs="Times New Roman"/>
                <w:b/>
                <w:sz w:val="20"/>
                <w:szCs w:val="20"/>
                <w:shd w:val="clear" w:color="auto" w:fill="D0CECE" w:themeFill="background2" w:themeFillShade="E6"/>
              </w:rPr>
              <w:t>○ Ž</w:t>
            </w:r>
            <w:r w:rsidRPr="00F37008">
              <w:rPr>
                <w:rFonts w:ascii="Times New Roman" w:hAnsi="Times New Roman" w:cs="Times New Roman"/>
                <w:b/>
                <w:sz w:val="20"/>
                <w:szCs w:val="20"/>
              </w:rPr>
              <w:t xml:space="preserve"> </w:t>
            </w:r>
          </w:p>
          <w:p w14:paraId="0E81A7A7" w14:textId="77777777" w:rsidR="00034169" w:rsidRPr="00F37008" w:rsidRDefault="00034169" w:rsidP="00822063">
            <w:pPr>
              <w:jc w:val="both"/>
              <w:rPr>
                <w:rFonts w:ascii="Times New Roman" w:hAnsi="Times New Roman" w:cs="Times New Roman"/>
                <w:b/>
                <w:sz w:val="20"/>
                <w:szCs w:val="20"/>
              </w:rPr>
            </w:pPr>
            <w:r w:rsidRPr="00F37008">
              <w:rPr>
                <w:rFonts w:ascii="Times New Roman" w:hAnsi="Times New Roman" w:cs="Times New Roman"/>
                <w:b/>
                <w:sz w:val="20"/>
                <w:szCs w:val="20"/>
              </w:rPr>
              <w:t>Datum rođenja  _</w:t>
            </w:r>
            <w:r w:rsidR="00822063">
              <w:rPr>
                <w:rFonts w:ascii="Times New Roman" w:hAnsi="Times New Roman" w:cs="Times New Roman"/>
                <w:b/>
                <w:sz w:val="20"/>
                <w:szCs w:val="20"/>
                <w:u w:val="single"/>
              </w:rPr>
              <w:t>28.08.1983.</w:t>
            </w:r>
          </w:p>
        </w:tc>
      </w:tr>
      <w:tr w:rsidR="00034169" w:rsidRPr="00F37008" w14:paraId="6A8D32E7" w14:textId="77777777" w:rsidTr="00455FFE">
        <w:trPr>
          <w:trHeight w:val="537"/>
        </w:trPr>
        <w:tc>
          <w:tcPr>
            <w:tcW w:w="9062" w:type="dxa"/>
            <w:gridSpan w:val="2"/>
            <w:vAlign w:val="center"/>
          </w:tcPr>
          <w:p w14:paraId="49DE270E" w14:textId="77777777" w:rsidR="00034169" w:rsidRPr="00F37008" w:rsidRDefault="00034169" w:rsidP="00822063">
            <w:pPr>
              <w:jc w:val="both"/>
              <w:rPr>
                <w:rFonts w:ascii="Times New Roman" w:hAnsi="Times New Roman" w:cs="Times New Roman"/>
                <w:b/>
                <w:sz w:val="20"/>
                <w:szCs w:val="20"/>
              </w:rPr>
            </w:pPr>
            <w:r w:rsidRPr="00F37008">
              <w:rPr>
                <w:rFonts w:ascii="Times New Roman" w:hAnsi="Times New Roman" w:cs="Times New Roman"/>
                <w:b/>
                <w:sz w:val="20"/>
                <w:szCs w:val="20"/>
              </w:rPr>
              <w:t xml:space="preserve">Mjesto rođenja  </w:t>
            </w:r>
            <w:r w:rsidR="00822063">
              <w:rPr>
                <w:rFonts w:ascii="Times New Roman" w:hAnsi="Times New Roman" w:cs="Times New Roman"/>
                <w:b/>
                <w:sz w:val="20"/>
                <w:szCs w:val="20"/>
                <w:u w:val="single"/>
              </w:rPr>
              <w:t>Sarajevo</w:t>
            </w:r>
          </w:p>
        </w:tc>
      </w:tr>
      <w:tr w:rsidR="00034169" w:rsidRPr="00F37008" w14:paraId="0C1EB202" w14:textId="77777777" w:rsidTr="00455FFE">
        <w:trPr>
          <w:trHeight w:val="537"/>
        </w:trPr>
        <w:tc>
          <w:tcPr>
            <w:tcW w:w="2972" w:type="dxa"/>
            <w:vAlign w:val="center"/>
          </w:tcPr>
          <w:p w14:paraId="45E6BA8F" w14:textId="77777777" w:rsidR="00034169" w:rsidRPr="00F37008" w:rsidRDefault="00034169" w:rsidP="00455FFE">
            <w:pPr>
              <w:jc w:val="both"/>
              <w:rPr>
                <w:rFonts w:ascii="Times New Roman" w:hAnsi="Times New Roman" w:cs="Times New Roman"/>
                <w:b/>
                <w:sz w:val="20"/>
                <w:szCs w:val="20"/>
              </w:rPr>
            </w:pPr>
            <w:r w:rsidRPr="00F37008">
              <w:rPr>
                <w:rFonts w:ascii="Times New Roman" w:hAnsi="Times New Roman" w:cs="Times New Roman"/>
                <w:b/>
                <w:sz w:val="20"/>
                <w:szCs w:val="20"/>
              </w:rPr>
              <w:t>Prebivalište</w:t>
            </w:r>
          </w:p>
        </w:tc>
        <w:tc>
          <w:tcPr>
            <w:tcW w:w="6090" w:type="dxa"/>
            <w:vAlign w:val="center"/>
          </w:tcPr>
          <w:p w14:paraId="3F8FD658" w14:textId="77777777" w:rsidR="00034169" w:rsidRPr="00F37008" w:rsidRDefault="00034169" w:rsidP="00455FFE">
            <w:pPr>
              <w:jc w:val="both"/>
              <w:rPr>
                <w:rFonts w:ascii="Times New Roman" w:hAnsi="Times New Roman" w:cs="Times New Roman"/>
                <w:b/>
                <w:sz w:val="20"/>
                <w:szCs w:val="20"/>
              </w:rPr>
            </w:pPr>
            <w:r w:rsidRPr="00F37008">
              <w:rPr>
                <w:rFonts w:ascii="Times New Roman" w:hAnsi="Times New Roman" w:cs="Times New Roman"/>
                <w:b/>
                <w:sz w:val="20"/>
                <w:szCs w:val="20"/>
              </w:rPr>
              <w:t xml:space="preserve">Adresa  </w:t>
            </w:r>
            <w:r w:rsidR="00822063">
              <w:rPr>
                <w:rFonts w:ascii="Times New Roman" w:hAnsi="Times New Roman" w:cs="Times New Roman"/>
                <w:b/>
                <w:sz w:val="20"/>
                <w:szCs w:val="20"/>
              </w:rPr>
              <w:t>Jola Piletića 14, Nikšić</w:t>
            </w:r>
          </w:p>
        </w:tc>
      </w:tr>
      <w:tr w:rsidR="00034169" w:rsidRPr="00F37008" w14:paraId="42BEAFA3" w14:textId="77777777" w:rsidTr="00455FFE">
        <w:trPr>
          <w:trHeight w:val="537"/>
        </w:trPr>
        <w:tc>
          <w:tcPr>
            <w:tcW w:w="2972" w:type="dxa"/>
            <w:vAlign w:val="center"/>
          </w:tcPr>
          <w:p w14:paraId="109FA782" w14:textId="77777777" w:rsidR="00034169" w:rsidRPr="00F37008" w:rsidRDefault="00034169" w:rsidP="00455FFE">
            <w:pPr>
              <w:jc w:val="both"/>
              <w:rPr>
                <w:rFonts w:ascii="Times New Roman" w:hAnsi="Times New Roman" w:cs="Times New Roman"/>
                <w:b/>
                <w:sz w:val="20"/>
                <w:szCs w:val="20"/>
              </w:rPr>
            </w:pPr>
            <w:r w:rsidRPr="00F37008">
              <w:rPr>
                <w:rFonts w:ascii="Times New Roman" w:hAnsi="Times New Roman" w:cs="Times New Roman"/>
                <w:b/>
                <w:sz w:val="20"/>
                <w:szCs w:val="20"/>
              </w:rPr>
              <w:t>Boravište</w:t>
            </w:r>
          </w:p>
        </w:tc>
        <w:tc>
          <w:tcPr>
            <w:tcW w:w="6090" w:type="dxa"/>
            <w:vAlign w:val="center"/>
          </w:tcPr>
          <w:p w14:paraId="57E9E338" w14:textId="77777777" w:rsidR="00034169" w:rsidRPr="00F37008" w:rsidRDefault="00034169" w:rsidP="00455FFE">
            <w:pPr>
              <w:jc w:val="both"/>
              <w:rPr>
                <w:rFonts w:ascii="Times New Roman" w:hAnsi="Times New Roman" w:cs="Times New Roman"/>
                <w:b/>
                <w:sz w:val="20"/>
                <w:szCs w:val="20"/>
              </w:rPr>
            </w:pPr>
            <w:r w:rsidRPr="00F37008">
              <w:rPr>
                <w:rFonts w:ascii="Times New Roman" w:hAnsi="Times New Roman" w:cs="Times New Roman"/>
                <w:b/>
                <w:sz w:val="20"/>
                <w:szCs w:val="20"/>
              </w:rPr>
              <w:t xml:space="preserve">Adresa  </w:t>
            </w:r>
          </w:p>
        </w:tc>
      </w:tr>
      <w:tr w:rsidR="00034169" w:rsidRPr="00F37008" w14:paraId="37214E84" w14:textId="77777777" w:rsidTr="00455FFE">
        <w:trPr>
          <w:trHeight w:val="537"/>
        </w:trPr>
        <w:tc>
          <w:tcPr>
            <w:tcW w:w="2972" w:type="dxa"/>
            <w:vAlign w:val="center"/>
          </w:tcPr>
          <w:p w14:paraId="2864E751" w14:textId="77777777" w:rsidR="00034169" w:rsidRPr="00F37008" w:rsidRDefault="00034169" w:rsidP="00455FFE">
            <w:pPr>
              <w:jc w:val="both"/>
              <w:rPr>
                <w:rFonts w:ascii="Times New Roman" w:hAnsi="Times New Roman" w:cs="Times New Roman"/>
                <w:b/>
                <w:sz w:val="20"/>
                <w:szCs w:val="20"/>
              </w:rPr>
            </w:pPr>
            <w:r w:rsidRPr="00F37008">
              <w:rPr>
                <w:rFonts w:ascii="Times New Roman" w:hAnsi="Times New Roman" w:cs="Times New Roman"/>
                <w:b/>
                <w:sz w:val="20"/>
                <w:szCs w:val="20"/>
              </w:rPr>
              <w:t>Kontakt (telefon/ e-mail)</w:t>
            </w:r>
          </w:p>
        </w:tc>
        <w:tc>
          <w:tcPr>
            <w:tcW w:w="6090" w:type="dxa"/>
            <w:vAlign w:val="center"/>
          </w:tcPr>
          <w:p w14:paraId="420AE5DE" w14:textId="77777777" w:rsidR="00034169" w:rsidRPr="00F37008" w:rsidRDefault="00034169" w:rsidP="00455FFE">
            <w:pPr>
              <w:jc w:val="both"/>
              <w:rPr>
                <w:rFonts w:ascii="Times New Roman" w:hAnsi="Times New Roman" w:cs="Times New Roman"/>
                <w:b/>
                <w:sz w:val="20"/>
                <w:szCs w:val="20"/>
              </w:rPr>
            </w:pPr>
          </w:p>
        </w:tc>
      </w:tr>
    </w:tbl>
    <w:p w14:paraId="13CDE1C4" w14:textId="77777777" w:rsidR="00481FDB" w:rsidRPr="00F37008" w:rsidRDefault="00481FDB" w:rsidP="00481FDB">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6090"/>
      </w:tblGrid>
      <w:tr w:rsidR="007F77BE" w:rsidRPr="00F37008" w14:paraId="25145E68" w14:textId="77777777" w:rsidTr="00455FFE">
        <w:trPr>
          <w:trHeight w:val="537"/>
        </w:trPr>
        <w:tc>
          <w:tcPr>
            <w:tcW w:w="9062" w:type="dxa"/>
            <w:gridSpan w:val="2"/>
            <w:vAlign w:val="center"/>
          </w:tcPr>
          <w:p w14:paraId="5C5ADE70" w14:textId="77777777" w:rsidR="007F77BE" w:rsidRPr="00F37008" w:rsidRDefault="007F77BE" w:rsidP="00822063">
            <w:pPr>
              <w:jc w:val="both"/>
              <w:rPr>
                <w:rFonts w:ascii="Times New Roman" w:hAnsi="Times New Roman" w:cs="Times New Roman"/>
                <w:b/>
                <w:sz w:val="20"/>
                <w:szCs w:val="20"/>
              </w:rPr>
            </w:pPr>
            <w:r w:rsidRPr="00F37008">
              <w:rPr>
                <w:rFonts w:ascii="Times New Roman" w:hAnsi="Times New Roman" w:cs="Times New Roman"/>
                <w:b/>
                <w:sz w:val="20"/>
                <w:szCs w:val="20"/>
              </w:rPr>
              <w:t xml:space="preserve">Prezime i ime  </w:t>
            </w:r>
            <w:r w:rsidR="00822063">
              <w:rPr>
                <w:rFonts w:ascii="Times New Roman" w:hAnsi="Times New Roman" w:cs="Times New Roman"/>
                <w:b/>
                <w:sz w:val="20"/>
                <w:szCs w:val="20"/>
              </w:rPr>
              <w:t>Violeta Mrkić</w:t>
            </w:r>
          </w:p>
        </w:tc>
      </w:tr>
      <w:tr w:rsidR="007F77BE" w:rsidRPr="00F37008" w14:paraId="468C9972" w14:textId="77777777" w:rsidTr="00455FFE">
        <w:trPr>
          <w:trHeight w:val="537"/>
        </w:trPr>
        <w:tc>
          <w:tcPr>
            <w:tcW w:w="9062" w:type="dxa"/>
            <w:gridSpan w:val="2"/>
            <w:vAlign w:val="center"/>
          </w:tcPr>
          <w:p w14:paraId="19768EF4" w14:textId="77777777" w:rsidR="007F77BE" w:rsidRPr="00F37008" w:rsidRDefault="007F77BE" w:rsidP="00455FFE">
            <w:pPr>
              <w:jc w:val="both"/>
              <w:rPr>
                <w:rFonts w:ascii="Times New Roman" w:hAnsi="Times New Roman" w:cs="Times New Roman"/>
                <w:b/>
                <w:sz w:val="20"/>
                <w:szCs w:val="20"/>
              </w:rPr>
            </w:pPr>
            <w:r w:rsidRPr="00F37008">
              <w:rPr>
                <w:rFonts w:ascii="Times New Roman" w:hAnsi="Times New Roman" w:cs="Times New Roman"/>
                <w:b/>
                <w:sz w:val="20"/>
                <w:szCs w:val="20"/>
              </w:rPr>
              <w:t xml:space="preserve">Pol ○ M ○ Ž </w:t>
            </w:r>
          </w:p>
          <w:p w14:paraId="7456F1F1" w14:textId="77777777" w:rsidR="007F77BE" w:rsidRPr="00F37008" w:rsidRDefault="007F77BE" w:rsidP="00822063">
            <w:pPr>
              <w:jc w:val="both"/>
              <w:rPr>
                <w:rFonts w:ascii="Times New Roman" w:hAnsi="Times New Roman" w:cs="Times New Roman"/>
                <w:b/>
                <w:sz w:val="20"/>
                <w:szCs w:val="20"/>
              </w:rPr>
            </w:pPr>
            <w:r w:rsidRPr="00F37008">
              <w:rPr>
                <w:rFonts w:ascii="Times New Roman" w:hAnsi="Times New Roman" w:cs="Times New Roman"/>
                <w:b/>
                <w:sz w:val="20"/>
                <w:szCs w:val="20"/>
              </w:rPr>
              <w:t xml:space="preserve">Datum rođenja  </w:t>
            </w:r>
            <w:r w:rsidR="00822063">
              <w:rPr>
                <w:rFonts w:ascii="Times New Roman" w:hAnsi="Times New Roman" w:cs="Times New Roman"/>
                <w:b/>
                <w:sz w:val="20"/>
                <w:szCs w:val="20"/>
              </w:rPr>
              <w:t>30.10.1961.</w:t>
            </w:r>
          </w:p>
        </w:tc>
      </w:tr>
      <w:tr w:rsidR="007F77BE" w:rsidRPr="00F37008" w14:paraId="3DCC8EAB" w14:textId="77777777" w:rsidTr="00455FFE">
        <w:trPr>
          <w:trHeight w:val="537"/>
        </w:trPr>
        <w:tc>
          <w:tcPr>
            <w:tcW w:w="9062" w:type="dxa"/>
            <w:gridSpan w:val="2"/>
            <w:vAlign w:val="center"/>
          </w:tcPr>
          <w:p w14:paraId="1AE77DA9" w14:textId="77777777" w:rsidR="007F77BE" w:rsidRPr="00F37008" w:rsidRDefault="007F77BE" w:rsidP="00822063">
            <w:pPr>
              <w:jc w:val="both"/>
              <w:rPr>
                <w:rFonts w:ascii="Times New Roman" w:hAnsi="Times New Roman" w:cs="Times New Roman"/>
                <w:b/>
                <w:sz w:val="20"/>
                <w:szCs w:val="20"/>
              </w:rPr>
            </w:pPr>
            <w:r w:rsidRPr="00F37008">
              <w:rPr>
                <w:rFonts w:ascii="Times New Roman" w:hAnsi="Times New Roman" w:cs="Times New Roman"/>
                <w:b/>
                <w:sz w:val="20"/>
                <w:szCs w:val="20"/>
              </w:rPr>
              <w:t xml:space="preserve">Mjesto rođenja  </w:t>
            </w:r>
            <w:r w:rsidR="00822063">
              <w:rPr>
                <w:rFonts w:ascii="Times New Roman" w:hAnsi="Times New Roman" w:cs="Times New Roman"/>
                <w:b/>
                <w:sz w:val="20"/>
                <w:szCs w:val="20"/>
                <w:u w:val="single"/>
              </w:rPr>
              <w:t>Nikšić</w:t>
            </w:r>
          </w:p>
        </w:tc>
      </w:tr>
      <w:tr w:rsidR="007F77BE" w:rsidRPr="00F37008" w14:paraId="36E3664B" w14:textId="77777777" w:rsidTr="00455FFE">
        <w:trPr>
          <w:trHeight w:val="537"/>
        </w:trPr>
        <w:tc>
          <w:tcPr>
            <w:tcW w:w="2972" w:type="dxa"/>
            <w:vAlign w:val="center"/>
          </w:tcPr>
          <w:p w14:paraId="6B89FA87" w14:textId="77777777" w:rsidR="007F77BE" w:rsidRPr="00F37008" w:rsidRDefault="007F77BE" w:rsidP="00455FFE">
            <w:pPr>
              <w:jc w:val="both"/>
              <w:rPr>
                <w:rFonts w:ascii="Times New Roman" w:hAnsi="Times New Roman" w:cs="Times New Roman"/>
                <w:b/>
                <w:sz w:val="20"/>
                <w:szCs w:val="20"/>
              </w:rPr>
            </w:pPr>
            <w:r w:rsidRPr="00F37008">
              <w:rPr>
                <w:rFonts w:ascii="Times New Roman" w:hAnsi="Times New Roman" w:cs="Times New Roman"/>
                <w:b/>
                <w:sz w:val="20"/>
                <w:szCs w:val="20"/>
              </w:rPr>
              <w:t>Prebivalište</w:t>
            </w:r>
          </w:p>
        </w:tc>
        <w:tc>
          <w:tcPr>
            <w:tcW w:w="6090" w:type="dxa"/>
            <w:vAlign w:val="center"/>
          </w:tcPr>
          <w:p w14:paraId="275D0707" w14:textId="4F00137E" w:rsidR="007F77BE" w:rsidRPr="00F37008" w:rsidRDefault="007F77BE" w:rsidP="00455FFE">
            <w:pPr>
              <w:jc w:val="both"/>
              <w:rPr>
                <w:rFonts w:ascii="Times New Roman" w:hAnsi="Times New Roman" w:cs="Times New Roman"/>
                <w:b/>
                <w:sz w:val="20"/>
                <w:szCs w:val="20"/>
              </w:rPr>
            </w:pPr>
            <w:r w:rsidRPr="00F37008">
              <w:rPr>
                <w:rFonts w:ascii="Times New Roman" w:hAnsi="Times New Roman" w:cs="Times New Roman"/>
                <w:b/>
                <w:sz w:val="20"/>
                <w:szCs w:val="20"/>
              </w:rPr>
              <w:t xml:space="preserve">Adresa  </w:t>
            </w:r>
            <w:r w:rsidR="008E334F">
              <w:rPr>
                <w:rFonts w:ascii="Times New Roman" w:hAnsi="Times New Roman" w:cs="Times New Roman"/>
                <w:b/>
                <w:sz w:val="20"/>
                <w:szCs w:val="20"/>
              </w:rPr>
              <w:t>Jovana</w:t>
            </w:r>
            <w:r w:rsidR="00822063" w:rsidRPr="00822063">
              <w:rPr>
                <w:rFonts w:ascii="Times New Roman" w:hAnsi="Times New Roman" w:cs="Times New Roman"/>
                <w:b/>
                <w:sz w:val="20"/>
                <w:szCs w:val="20"/>
              </w:rPr>
              <w:t xml:space="preserve"> Kovačevića </w:t>
            </w:r>
            <w:r w:rsidR="008E334F">
              <w:rPr>
                <w:rFonts w:ascii="Times New Roman" w:hAnsi="Times New Roman" w:cs="Times New Roman"/>
                <w:b/>
                <w:sz w:val="20"/>
                <w:szCs w:val="20"/>
              </w:rPr>
              <w:t>2</w:t>
            </w:r>
            <w:r w:rsidR="00822063" w:rsidRPr="00822063">
              <w:rPr>
                <w:rFonts w:ascii="Times New Roman" w:hAnsi="Times New Roman" w:cs="Times New Roman"/>
                <w:b/>
                <w:sz w:val="20"/>
                <w:szCs w:val="20"/>
              </w:rPr>
              <w:t>, Nikšić</w:t>
            </w:r>
          </w:p>
        </w:tc>
      </w:tr>
      <w:tr w:rsidR="007F77BE" w:rsidRPr="00F37008" w14:paraId="3CDAA481" w14:textId="77777777" w:rsidTr="00455FFE">
        <w:trPr>
          <w:trHeight w:val="537"/>
        </w:trPr>
        <w:tc>
          <w:tcPr>
            <w:tcW w:w="2972" w:type="dxa"/>
            <w:vAlign w:val="center"/>
          </w:tcPr>
          <w:p w14:paraId="4CD8216A" w14:textId="77777777" w:rsidR="007F77BE" w:rsidRPr="00F37008" w:rsidRDefault="007F77BE" w:rsidP="00455FFE">
            <w:pPr>
              <w:jc w:val="both"/>
              <w:rPr>
                <w:rFonts w:ascii="Times New Roman" w:hAnsi="Times New Roman" w:cs="Times New Roman"/>
                <w:b/>
                <w:sz w:val="20"/>
                <w:szCs w:val="20"/>
              </w:rPr>
            </w:pPr>
            <w:r w:rsidRPr="00F37008">
              <w:rPr>
                <w:rFonts w:ascii="Times New Roman" w:hAnsi="Times New Roman" w:cs="Times New Roman"/>
                <w:b/>
                <w:sz w:val="20"/>
                <w:szCs w:val="20"/>
              </w:rPr>
              <w:t>Boravište</w:t>
            </w:r>
          </w:p>
        </w:tc>
        <w:tc>
          <w:tcPr>
            <w:tcW w:w="6090" w:type="dxa"/>
            <w:vAlign w:val="center"/>
          </w:tcPr>
          <w:p w14:paraId="1A86B501" w14:textId="77777777" w:rsidR="007F77BE" w:rsidRPr="00F37008" w:rsidRDefault="007F77BE" w:rsidP="00455FFE">
            <w:pPr>
              <w:jc w:val="both"/>
              <w:rPr>
                <w:rFonts w:ascii="Times New Roman" w:hAnsi="Times New Roman" w:cs="Times New Roman"/>
                <w:b/>
                <w:sz w:val="20"/>
                <w:szCs w:val="20"/>
              </w:rPr>
            </w:pPr>
            <w:r w:rsidRPr="00F37008">
              <w:rPr>
                <w:rFonts w:ascii="Times New Roman" w:hAnsi="Times New Roman" w:cs="Times New Roman"/>
                <w:b/>
                <w:sz w:val="20"/>
                <w:szCs w:val="20"/>
              </w:rPr>
              <w:t xml:space="preserve">Adresa  </w:t>
            </w:r>
          </w:p>
        </w:tc>
      </w:tr>
      <w:tr w:rsidR="007F77BE" w:rsidRPr="00F37008" w14:paraId="2C13A3F5" w14:textId="77777777" w:rsidTr="00455FFE">
        <w:trPr>
          <w:trHeight w:val="537"/>
        </w:trPr>
        <w:tc>
          <w:tcPr>
            <w:tcW w:w="2972" w:type="dxa"/>
            <w:vAlign w:val="center"/>
          </w:tcPr>
          <w:p w14:paraId="2AE5CB19" w14:textId="77777777" w:rsidR="007F77BE" w:rsidRPr="00F37008" w:rsidRDefault="007F77BE" w:rsidP="00455FFE">
            <w:pPr>
              <w:jc w:val="both"/>
              <w:rPr>
                <w:rFonts w:ascii="Times New Roman" w:hAnsi="Times New Roman" w:cs="Times New Roman"/>
                <w:b/>
                <w:sz w:val="20"/>
                <w:szCs w:val="20"/>
              </w:rPr>
            </w:pPr>
            <w:r w:rsidRPr="00F37008">
              <w:rPr>
                <w:rFonts w:ascii="Times New Roman" w:hAnsi="Times New Roman" w:cs="Times New Roman"/>
                <w:b/>
                <w:sz w:val="20"/>
                <w:szCs w:val="20"/>
              </w:rPr>
              <w:t>Kontakt (telefon/ e-mail)</w:t>
            </w:r>
          </w:p>
        </w:tc>
        <w:tc>
          <w:tcPr>
            <w:tcW w:w="6090" w:type="dxa"/>
            <w:vAlign w:val="center"/>
          </w:tcPr>
          <w:p w14:paraId="4CAD3694" w14:textId="77777777" w:rsidR="007F77BE" w:rsidRPr="00F37008" w:rsidRDefault="00822063" w:rsidP="00455FFE">
            <w:pPr>
              <w:jc w:val="both"/>
              <w:rPr>
                <w:rFonts w:ascii="Times New Roman" w:hAnsi="Times New Roman" w:cs="Times New Roman"/>
                <w:b/>
                <w:sz w:val="20"/>
                <w:szCs w:val="20"/>
              </w:rPr>
            </w:pPr>
            <w:r>
              <w:rPr>
                <w:rFonts w:ascii="Times New Roman" w:hAnsi="Times New Roman" w:cs="Times New Roman"/>
                <w:b/>
                <w:sz w:val="20"/>
                <w:szCs w:val="20"/>
              </w:rPr>
              <w:t>067/419-305</w:t>
            </w:r>
          </w:p>
        </w:tc>
      </w:tr>
    </w:tbl>
    <w:p w14:paraId="0885BFD4" w14:textId="77777777" w:rsidR="007F77BE" w:rsidRPr="00F37008" w:rsidRDefault="007F77BE" w:rsidP="00481FDB">
      <w:pPr>
        <w:jc w:val="both"/>
        <w:rPr>
          <w:rFonts w:ascii="Times New Roman" w:hAnsi="Times New Roman" w:cs="Times New Roman"/>
          <w:sz w:val="20"/>
          <w:szCs w:val="20"/>
        </w:rPr>
      </w:pPr>
    </w:p>
    <w:p w14:paraId="0E1CE8FB" w14:textId="77777777" w:rsidR="007F77BE" w:rsidRPr="00F37008" w:rsidRDefault="007F77BE" w:rsidP="00481FDB">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6090"/>
      </w:tblGrid>
      <w:tr w:rsidR="007F77BE" w:rsidRPr="00F37008" w14:paraId="7B0D5D1F" w14:textId="77777777" w:rsidTr="007F77BE">
        <w:trPr>
          <w:trHeight w:val="537"/>
        </w:trPr>
        <w:tc>
          <w:tcPr>
            <w:tcW w:w="9062" w:type="dxa"/>
            <w:gridSpan w:val="2"/>
            <w:shd w:val="clear" w:color="auto" w:fill="D9D9D9" w:themeFill="background1" w:themeFillShade="D9"/>
            <w:vAlign w:val="center"/>
          </w:tcPr>
          <w:p w14:paraId="0622AB2C" w14:textId="77777777" w:rsidR="007F77BE" w:rsidRPr="00F37008" w:rsidRDefault="007F77BE" w:rsidP="00C45DA1">
            <w:pPr>
              <w:rPr>
                <w:rFonts w:ascii="Times New Roman" w:hAnsi="Times New Roman" w:cs="Times New Roman"/>
                <w:b/>
                <w:sz w:val="20"/>
                <w:szCs w:val="20"/>
              </w:rPr>
            </w:pPr>
            <w:r w:rsidRPr="00F37008">
              <w:rPr>
                <w:rFonts w:ascii="Times New Roman" w:hAnsi="Times New Roman" w:cs="Times New Roman"/>
                <w:b/>
                <w:sz w:val="20"/>
                <w:szCs w:val="20"/>
              </w:rPr>
              <w:lastRenderedPageBreak/>
              <w:t>Osoba za kontakt</w:t>
            </w:r>
          </w:p>
        </w:tc>
      </w:tr>
      <w:tr w:rsidR="00C347C8" w:rsidRPr="00F37008" w14:paraId="6A0AA0FB" w14:textId="77777777" w:rsidTr="00455FFE">
        <w:trPr>
          <w:trHeight w:val="537"/>
        </w:trPr>
        <w:tc>
          <w:tcPr>
            <w:tcW w:w="9062" w:type="dxa"/>
            <w:gridSpan w:val="2"/>
            <w:vAlign w:val="center"/>
          </w:tcPr>
          <w:p w14:paraId="4ABA598F" w14:textId="77777777" w:rsidR="00C347C8" w:rsidRPr="00F37008" w:rsidRDefault="00C347C8" w:rsidP="00822063">
            <w:pPr>
              <w:jc w:val="both"/>
              <w:rPr>
                <w:rFonts w:ascii="Times New Roman" w:hAnsi="Times New Roman" w:cs="Times New Roman"/>
                <w:b/>
                <w:sz w:val="20"/>
                <w:szCs w:val="20"/>
              </w:rPr>
            </w:pPr>
            <w:r w:rsidRPr="00F37008">
              <w:rPr>
                <w:rFonts w:ascii="Times New Roman" w:hAnsi="Times New Roman" w:cs="Times New Roman"/>
                <w:b/>
                <w:sz w:val="20"/>
                <w:szCs w:val="20"/>
              </w:rPr>
              <w:t xml:space="preserve">Prezime i ime  </w:t>
            </w:r>
            <w:r w:rsidR="00822063">
              <w:rPr>
                <w:rFonts w:ascii="Times New Roman" w:hAnsi="Times New Roman" w:cs="Times New Roman"/>
                <w:b/>
                <w:sz w:val="20"/>
                <w:szCs w:val="20"/>
                <w:u w:val="single"/>
              </w:rPr>
              <w:t>Violeta Mrkić</w:t>
            </w:r>
          </w:p>
        </w:tc>
      </w:tr>
      <w:tr w:rsidR="00C347C8" w:rsidRPr="00F37008" w14:paraId="1E0FA6E7" w14:textId="77777777" w:rsidTr="00455FFE">
        <w:trPr>
          <w:trHeight w:val="537"/>
        </w:trPr>
        <w:tc>
          <w:tcPr>
            <w:tcW w:w="2972" w:type="dxa"/>
            <w:vAlign w:val="center"/>
          </w:tcPr>
          <w:p w14:paraId="34CEBBD0" w14:textId="77777777" w:rsidR="00C347C8" w:rsidRPr="00F37008" w:rsidRDefault="00C347C8" w:rsidP="00455FFE">
            <w:pPr>
              <w:jc w:val="both"/>
              <w:rPr>
                <w:rFonts w:ascii="Times New Roman" w:hAnsi="Times New Roman" w:cs="Times New Roman"/>
                <w:b/>
                <w:sz w:val="20"/>
                <w:szCs w:val="20"/>
              </w:rPr>
            </w:pPr>
            <w:r w:rsidRPr="00F37008">
              <w:rPr>
                <w:rFonts w:ascii="Times New Roman" w:hAnsi="Times New Roman" w:cs="Times New Roman"/>
                <w:b/>
                <w:sz w:val="20"/>
                <w:szCs w:val="20"/>
              </w:rPr>
              <w:t>Prebivalište</w:t>
            </w:r>
          </w:p>
        </w:tc>
        <w:tc>
          <w:tcPr>
            <w:tcW w:w="6090" w:type="dxa"/>
            <w:vAlign w:val="center"/>
          </w:tcPr>
          <w:p w14:paraId="7A07F359" w14:textId="64990115" w:rsidR="00C347C8" w:rsidRPr="00F37008" w:rsidRDefault="00C347C8" w:rsidP="00455FFE">
            <w:pPr>
              <w:jc w:val="both"/>
              <w:rPr>
                <w:rFonts w:ascii="Times New Roman" w:hAnsi="Times New Roman" w:cs="Times New Roman"/>
                <w:b/>
                <w:sz w:val="20"/>
                <w:szCs w:val="20"/>
              </w:rPr>
            </w:pPr>
            <w:r w:rsidRPr="00F37008">
              <w:rPr>
                <w:rFonts w:ascii="Times New Roman" w:hAnsi="Times New Roman" w:cs="Times New Roman"/>
                <w:b/>
                <w:sz w:val="20"/>
                <w:szCs w:val="20"/>
              </w:rPr>
              <w:t xml:space="preserve">Adresa  </w:t>
            </w:r>
            <w:r w:rsidR="008E334F">
              <w:rPr>
                <w:rFonts w:ascii="Times New Roman" w:hAnsi="Times New Roman" w:cs="Times New Roman"/>
                <w:b/>
                <w:sz w:val="20"/>
                <w:szCs w:val="20"/>
              </w:rPr>
              <w:t>Jovana</w:t>
            </w:r>
            <w:r w:rsidR="00822063" w:rsidRPr="00822063">
              <w:rPr>
                <w:rFonts w:ascii="Times New Roman" w:hAnsi="Times New Roman" w:cs="Times New Roman"/>
                <w:b/>
                <w:sz w:val="20"/>
                <w:szCs w:val="20"/>
              </w:rPr>
              <w:t xml:space="preserve"> Kovačevića </w:t>
            </w:r>
            <w:r w:rsidR="008E334F">
              <w:rPr>
                <w:rFonts w:ascii="Times New Roman" w:hAnsi="Times New Roman" w:cs="Times New Roman"/>
                <w:b/>
                <w:sz w:val="20"/>
                <w:szCs w:val="20"/>
              </w:rPr>
              <w:t>2</w:t>
            </w:r>
            <w:r w:rsidR="00822063" w:rsidRPr="00822063">
              <w:rPr>
                <w:rFonts w:ascii="Times New Roman" w:hAnsi="Times New Roman" w:cs="Times New Roman"/>
                <w:b/>
                <w:sz w:val="20"/>
                <w:szCs w:val="20"/>
              </w:rPr>
              <w:t>, Nikšić</w:t>
            </w:r>
          </w:p>
        </w:tc>
      </w:tr>
      <w:tr w:rsidR="00C347C8" w:rsidRPr="00F37008" w14:paraId="7FBC809E" w14:textId="77777777" w:rsidTr="00455FFE">
        <w:trPr>
          <w:trHeight w:val="537"/>
        </w:trPr>
        <w:tc>
          <w:tcPr>
            <w:tcW w:w="2972" w:type="dxa"/>
            <w:vAlign w:val="center"/>
          </w:tcPr>
          <w:p w14:paraId="5982B246" w14:textId="77777777" w:rsidR="00C347C8" w:rsidRPr="00F37008" w:rsidRDefault="00C347C8" w:rsidP="00455FFE">
            <w:pPr>
              <w:jc w:val="both"/>
              <w:rPr>
                <w:rFonts w:ascii="Times New Roman" w:hAnsi="Times New Roman" w:cs="Times New Roman"/>
                <w:b/>
                <w:sz w:val="20"/>
                <w:szCs w:val="20"/>
              </w:rPr>
            </w:pPr>
            <w:r w:rsidRPr="00F37008">
              <w:rPr>
                <w:rFonts w:ascii="Times New Roman" w:hAnsi="Times New Roman" w:cs="Times New Roman"/>
                <w:b/>
                <w:sz w:val="20"/>
                <w:szCs w:val="20"/>
              </w:rPr>
              <w:t>Boravište</w:t>
            </w:r>
          </w:p>
        </w:tc>
        <w:tc>
          <w:tcPr>
            <w:tcW w:w="6090" w:type="dxa"/>
            <w:vAlign w:val="center"/>
          </w:tcPr>
          <w:p w14:paraId="05FE16C7" w14:textId="77777777" w:rsidR="00C347C8" w:rsidRPr="00F37008" w:rsidRDefault="00C347C8" w:rsidP="00455FFE">
            <w:pPr>
              <w:jc w:val="both"/>
              <w:rPr>
                <w:rFonts w:ascii="Times New Roman" w:hAnsi="Times New Roman" w:cs="Times New Roman"/>
                <w:b/>
                <w:sz w:val="20"/>
                <w:szCs w:val="20"/>
              </w:rPr>
            </w:pPr>
            <w:r w:rsidRPr="00F37008">
              <w:rPr>
                <w:rFonts w:ascii="Times New Roman" w:hAnsi="Times New Roman" w:cs="Times New Roman"/>
                <w:b/>
                <w:sz w:val="20"/>
                <w:szCs w:val="20"/>
              </w:rPr>
              <w:t xml:space="preserve">Adresa  </w:t>
            </w:r>
          </w:p>
        </w:tc>
      </w:tr>
      <w:tr w:rsidR="00C347C8" w:rsidRPr="00F37008" w14:paraId="68A78E01" w14:textId="77777777" w:rsidTr="00455FFE">
        <w:trPr>
          <w:trHeight w:val="537"/>
        </w:trPr>
        <w:tc>
          <w:tcPr>
            <w:tcW w:w="2972" w:type="dxa"/>
            <w:vAlign w:val="center"/>
          </w:tcPr>
          <w:p w14:paraId="7D9F33AB" w14:textId="77777777" w:rsidR="00C347C8" w:rsidRPr="00F37008" w:rsidRDefault="00C347C8" w:rsidP="00455FFE">
            <w:pPr>
              <w:jc w:val="both"/>
              <w:rPr>
                <w:rFonts w:ascii="Times New Roman" w:hAnsi="Times New Roman" w:cs="Times New Roman"/>
                <w:b/>
                <w:sz w:val="20"/>
                <w:szCs w:val="20"/>
              </w:rPr>
            </w:pPr>
            <w:r w:rsidRPr="00F37008">
              <w:rPr>
                <w:rFonts w:ascii="Times New Roman" w:hAnsi="Times New Roman" w:cs="Times New Roman"/>
                <w:b/>
                <w:sz w:val="20"/>
                <w:szCs w:val="20"/>
              </w:rPr>
              <w:t>Kontakt (telefon/ e-mail)</w:t>
            </w:r>
          </w:p>
        </w:tc>
        <w:tc>
          <w:tcPr>
            <w:tcW w:w="6090" w:type="dxa"/>
            <w:vAlign w:val="center"/>
          </w:tcPr>
          <w:p w14:paraId="5F8E1424" w14:textId="77777777" w:rsidR="00C347C8" w:rsidRPr="00F37008" w:rsidRDefault="00822063" w:rsidP="00455FFE">
            <w:pPr>
              <w:jc w:val="both"/>
              <w:rPr>
                <w:rFonts w:ascii="Times New Roman" w:hAnsi="Times New Roman" w:cs="Times New Roman"/>
                <w:b/>
                <w:sz w:val="20"/>
                <w:szCs w:val="20"/>
              </w:rPr>
            </w:pPr>
            <w:r w:rsidRPr="00822063">
              <w:rPr>
                <w:rFonts w:ascii="Times New Roman" w:hAnsi="Times New Roman" w:cs="Times New Roman"/>
                <w:b/>
                <w:sz w:val="20"/>
                <w:szCs w:val="20"/>
              </w:rPr>
              <w:t>067/419-305</w:t>
            </w:r>
          </w:p>
        </w:tc>
      </w:tr>
    </w:tbl>
    <w:p w14:paraId="7EFFAFE6" w14:textId="77777777" w:rsidR="00C347C8" w:rsidRPr="00F37008" w:rsidRDefault="00C347C8" w:rsidP="00481FDB">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062"/>
      </w:tblGrid>
      <w:tr w:rsidR="003E0112" w:rsidRPr="00F37008" w14:paraId="1389C047" w14:textId="77777777" w:rsidTr="00031EAB">
        <w:trPr>
          <w:trHeight w:val="649"/>
        </w:trPr>
        <w:tc>
          <w:tcPr>
            <w:tcW w:w="9062" w:type="dxa"/>
            <w:shd w:val="clear" w:color="auto" w:fill="D9D9D9" w:themeFill="background1" w:themeFillShade="D9"/>
            <w:vAlign w:val="center"/>
          </w:tcPr>
          <w:p w14:paraId="320C0E34" w14:textId="77777777" w:rsidR="003E0112" w:rsidRPr="00F37008" w:rsidRDefault="003E0112" w:rsidP="00C45DA1">
            <w:pPr>
              <w:rPr>
                <w:rFonts w:ascii="Times New Roman" w:hAnsi="Times New Roman" w:cs="Times New Roman"/>
                <w:b/>
                <w:sz w:val="20"/>
                <w:szCs w:val="20"/>
              </w:rPr>
            </w:pPr>
            <w:r w:rsidRPr="00F37008">
              <w:rPr>
                <w:rFonts w:ascii="Times New Roman" w:hAnsi="Times New Roman" w:cs="Times New Roman"/>
                <w:b/>
                <w:sz w:val="20"/>
                <w:szCs w:val="20"/>
              </w:rPr>
              <w:t>Podaci o programu obuke, odnosno programu pružanja usluge</w:t>
            </w:r>
          </w:p>
        </w:tc>
      </w:tr>
      <w:tr w:rsidR="003E0112" w:rsidRPr="00F37008" w14:paraId="6BDC2A8C" w14:textId="77777777" w:rsidTr="003E0112">
        <w:tc>
          <w:tcPr>
            <w:tcW w:w="9062" w:type="dxa"/>
          </w:tcPr>
          <w:p w14:paraId="26A2200A" w14:textId="77777777" w:rsidR="00DD4EEF"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t>Sadržaj programa obuke, odnosno programa pružanja usluge</w:t>
            </w:r>
            <w:r w:rsidR="00B115BB">
              <w:rPr>
                <w:rFonts w:ascii="Times New Roman" w:hAnsi="Times New Roman" w:cs="Times New Roman"/>
                <w:b/>
                <w:sz w:val="20"/>
                <w:szCs w:val="20"/>
              </w:rPr>
              <w:t>:</w:t>
            </w:r>
          </w:p>
          <w:p w14:paraId="34B3D49C" w14:textId="77777777" w:rsidR="00B115BB" w:rsidRPr="00F37008" w:rsidRDefault="00B115BB" w:rsidP="00DD4EEF">
            <w:pPr>
              <w:jc w:val="both"/>
              <w:rPr>
                <w:rFonts w:ascii="Times New Roman" w:hAnsi="Times New Roman" w:cs="Times New Roman"/>
                <w:b/>
                <w:sz w:val="20"/>
                <w:szCs w:val="20"/>
              </w:rPr>
            </w:pPr>
          </w:p>
          <w:p w14:paraId="71F02841" w14:textId="77777777" w:rsidR="00DD4EEF" w:rsidRDefault="00B115BB" w:rsidP="00DD4EEF">
            <w:pPr>
              <w:jc w:val="both"/>
              <w:rPr>
                <w:rFonts w:ascii="Times New Roman" w:hAnsi="Times New Roman" w:cs="Times New Roman"/>
                <w:b/>
                <w:sz w:val="20"/>
                <w:szCs w:val="20"/>
              </w:rPr>
            </w:pPr>
            <w:r>
              <w:rPr>
                <w:rFonts w:ascii="Times New Roman" w:hAnsi="Times New Roman" w:cs="Times New Roman"/>
                <w:b/>
                <w:sz w:val="20"/>
                <w:szCs w:val="20"/>
              </w:rPr>
              <w:t>Uloga i odgovornost hranitelja</w:t>
            </w:r>
          </w:p>
          <w:p w14:paraId="25453FAC" w14:textId="77777777" w:rsidR="00B115BB" w:rsidRDefault="00B115BB" w:rsidP="00DD4EEF">
            <w:pPr>
              <w:jc w:val="both"/>
              <w:rPr>
                <w:rFonts w:ascii="Times New Roman" w:hAnsi="Times New Roman" w:cs="Times New Roman"/>
                <w:b/>
                <w:sz w:val="20"/>
                <w:szCs w:val="20"/>
              </w:rPr>
            </w:pPr>
            <w:r>
              <w:rPr>
                <w:rFonts w:ascii="Times New Roman" w:hAnsi="Times New Roman" w:cs="Times New Roman"/>
                <w:b/>
                <w:sz w:val="20"/>
                <w:szCs w:val="20"/>
              </w:rPr>
              <w:t>Kompetencije hranitelja</w:t>
            </w:r>
          </w:p>
          <w:p w14:paraId="6CA87F46" w14:textId="77777777" w:rsidR="00B115BB" w:rsidRDefault="00B115BB" w:rsidP="00B115BB">
            <w:pPr>
              <w:jc w:val="both"/>
              <w:rPr>
                <w:rFonts w:ascii="Times New Roman" w:hAnsi="Times New Roman" w:cs="Times New Roman"/>
                <w:b/>
                <w:sz w:val="20"/>
                <w:szCs w:val="20"/>
              </w:rPr>
            </w:pPr>
            <w:r>
              <w:rPr>
                <w:rFonts w:ascii="Times New Roman" w:hAnsi="Times New Roman" w:cs="Times New Roman"/>
                <w:b/>
                <w:sz w:val="20"/>
                <w:szCs w:val="20"/>
              </w:rPr>
              <w:t xml:space="preserve">Funkcionisanje porodice u kriznim situacijama </w:t>
            </w:r>
          </w:p>
          <w:p w14:paraId="17279FD0" w14:textId="77777777" w:rsidR="00B115BB" w:rsidRDefault="00B115BB" w:rsidP="00B115BB">
            <w:pPr>
              <w:jc w:val="both"/>
              <w:rPr>
                <w:rFonts w:ascii="Times New Roman" w:hAnsi="Times New Roman" w:cs="Times New Roman"/>
                <w:b/>
                <w:sz w:val="20"/>
                <w:szCs w:val="20"/>
              </w:rPr>
            </w:pPr>
            <w:r>
              <w:rPr>
                <w:rFonts w:ascii="Times New Roman" w:hAnsi="Times New Roman" w:cs="Times New Roman"/>
                <w:b/>
                <w:sz w:val="20"/>
                <w:szCs w:val="20"/>
              </w:rPr>
              <w:t xml:space="preserve">Vaspitanje </w:t>
            </w:r>
          </w:p>
          <w:p w14:paraId="662A99F2" w14:textId="77777777" w:rsidR="00B115BB" w:rsidRDefault="00B115BB" w:rsidP="00B115BB">
            <w:pPr>
              <w:jc w:val="both"/>
              <w:rPr>
                <w:rFonts w:ascii="Times New Roman" w:hAnsi="Times New Roman" w:cs="Times New Roman"/>
                <w:b/>
                <w:sz w:val="20"/>
                <w:szCs w:val="20"/>
              </w:rPr>
            </w:pPr>
            <w:r>
              <w:rPr>
                <w:rFonts w:ascii="Times New Roman" w:hAnsi="Times New Roman" w:cs="Times New Roman"/>
                <w:b/>
                <w:sz w:val="20"/>
                <w:szCs w:val="20"/>
              </w:rPr>
              <w:t>Rano afektivno vezivanje</w:t>
            </w:r>
          </w:p>
          <w:p w14:paraId="0B60B946" w14:textId="77777777" w:rsidR="00B115BB" w:rsidRDefault="00B115BB" w:rsidP="00DD4EEF">
            <w:pPr>
              <w:jc w:val="both"/>
              <w:rPr>
                <w:rFonts w:ascii="Times New Roman" w:hAnsi="Times New Roman" w:cs="Times New Roman"/>
                <w:b/>
                <w:sz w:val="20"/>
                <w:szCs w:val="20"/>
              </w:rPr>
            </w:pPr>
            <w:r>
              <w:rPr>
                <w:rFonts w:ascii="Times New Roman" w:hAnsi="Times New Roman" w:cs="Times New Roman"/>
                <w:b/>
                <w:sz w:val="20"/>
                <w:szCs w:val="20"/>
              </w:rPr>
              <w:t>Razvoj i potrebe djece</w:t>
            </w:r>
          </w:p>
          <w:p w14:paraId="18B07C89" w14:textId="77777777" w:rsidR="00B115BB" w:rsidRDefault="00B115BB" w:rsidP="00DD4EEF">
            <w:pPr>
              <w:jc w:val="both"/>
              <w:rPr>
                <w:rFonts w:ascii="Times New Roman" w:hAnsi="Times New Roman" w:cs="Times New Roman"/>
                <w:b/>
                <w:sz w:val="20"/>
                <w:szCs w:val="20"/>
              </w:rPr>
            </w:pPr>
            <w:r>
              <w:rPr>
                <w:rFonts w:ascii="Times New Roman" w:hAnsi="Times New Roman" w:cs="Times New Roman"/>
                <w:b/>
                <w:sz w:val="20"/>
                <w:szCs w:val="20"/>
              </w:rPr>
              <w:t>Razumijevanje traume i briga o traumatizovanoj djeci</w:t>
            </w:r>
          </w:p>
          <w:p w14:paraId="45A65FE6" w14:textId="77777777" w:rsidR="00B115BB" w:rsidRDefault="00B115BB" w:rsidP="00DD4EEF">
            <w:pPr>
              <w:jc w:val="both"/>
              <w:rPr>
                <w:rFonts w:ascii="Times New Roman" w:hAnsi="Times New Roman" w:cs="Times New Roman"/>
                <w:b/>
                <w:sz w:val="20"/>
                <w:szCs w:val="20"/>
              </w:rPr>
            </w:pPr>
            <w:r>
              <w:rPr>
                <w:rFonts w:ascii="Times New Roman" w:hAnsi="Times New Roman" w:cs="Times New Roman"/>
                <w:b/>
                <w:sz w:val="20"/>
                <w:szCs w:val="20"/>
              </w:rPr>
              <w:t>Intervencije u situacijama izazovnog ponašanja djece</w:t>
            </w:r>
          </w:p>
          <w:p w14:paraId="1AB9C303" w14:textId="77777777" w:rsidR="00B115BB" w:rsidRDefault="00B115BB" w:rsidP="00DD4EEF">
            <w:pPr>
              <w:jc w:val="both"/>
              <w:rPr>
                <w:rFonts w:ascii="Times New Roman" w:hAnsi="Times New Roman" w:cs="Times New Roman"/>
                <w:b/>
                <w:sz w:val="20"/>
                <w:szCs w:val="20"/>
              </w:rPr>
            </w:pPr>
            <w:r>
              <w:rPr>
                <w:rFonts w:ascii="Times New Roman" w:hAnsi="Times New Roman" w:cs="Times New Roman"/>
                <w:b/>
                <w:sz w:val="20"/>
                <w:szCs w:val="20"/>
              </w:rPr>
              <w:t>Upravljanje sopstvenim osjećanjima</w:t>
            </w:r>
          </w:p>
          <w:p w14:paraId="637B165D" w14:textId="77777777" w:rsidR="00DD4EEF" w:rsidRDefault="00B115BB" w:rsidP="00DD4EEF">
            <w:pPr>
              <w:jc w:val="both"/>
              <w:rPr>
                <w:rFonts w:ascii="Times New Roman" w:hAnsi="Times New Roman" w:cs="Times New Roman"/>
                <w:b/>
                <w:sz w:val="20"/>
                <w:szCs w:val="20"/>
              </w:rPr>
            </w:pPr>
            <w:r>
              <w:rPr>
                <w:rFonts w:ascii="Times New Roman" w:hAnsi="Times New Roman" w:cs="Times New Roman"/>
                <w:b/>
                <w:sz w:val="20"/>
                <w:szCs w:val="20"/>
              </w:rPr>
              <w:t xml:space="preserve">Priprema porodice i djeteta </w:t>
            </w:r>
          </w:p>
          <w:p w14:paraId="0415EA8B" w14:textId="77777777" w:rsidR="00B115BB" w:rsidRPr="00F37008" w:rsidRDefault="00B115BB" w:rsidP="00DD4EEF">
            <w:pPr>
              <w:jc w:val="both"/>
              <w:rPr>
                <w:rFonts w:ascii="Times New Roman" w:hAnsi="Times New Roman" w:cs="Times New Roman"/>
                <w:b/>
                <w:sz w:val="20"/>
                <w:szCs w:val="20"/>
              </w:rPr>
            </w:pPr>
            <w:r>
              <w:rPr>
                <w:rFonts w:ascii="Times New Roman" w:hAnsi="Times New Roman" w:cs="Times New Roman"/>
                <w:b/>
                <w:sz w:val="20"/>
                <w:szCs w:val="20"/>
              </w:rPr>
              <w:t>Radionice za hranitelje- priprema sa zamostalno držanje radionica</w:t>
            </w:r>
          </w:p>
          <w:p w14:paraId="57D39A88" w14:textId="77777777" w:rsidR="003E0112" w:rsidRPr="00F37008" w:rsidRDefault="003E0112" w:rsidP="00481FDB">
            <w:pPr>
              <w:jc w:val="both"/>
              <w:rPr>
                <w:rFonts w:ascii="Times New Roman" w:hAnsi="Times New Roman" w:cs="Times New Roman"/>
                <w:b/>
                <w:sz w:val="20"/>
                <w:szCs w:val="20"/>
              </w:rPr>
            </w:pPr>
          </w:p>
        </w:tc>
      </w:tr>
      <w:tr w:rsidR="003E0112" w:rsidRPr="00F37008" w14:paraId="10749CC8" w14:textId="77777777" w:rsidTr="003E0112">
        <w:tc>
          <w:tcPr>
            <w:tcW w:w="9062" w:type="dxa"/>
          </w:tcPr>
          <w:p w14:paraId="78592036" w14:textId="77777777" w:rsidR="00DD4EEF" w:rsidRPr="00F37008"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t>Organizacija programa obuke, odnosno programa pružanja usluge</w:t>
            </w:r>
          </w:p>
          <w:p w14:paraId="0E35B26E" w14:textId="77777777" w:rsidR="00DD4EEF" w:rsidRPr="00F37008" w:rsidRDefault="00DD4EEF" w:rsidP="00DD4EEF">
            <w:pPr>
              <w:jc w:val="both"/>
              <w:rPr>
                <w:rFonts w:ascii="Times New Roman" w:hAnsi="Times New Roman" w:cs="Times New Roman"/>
                <w:b/>
                <w:sz w:val="20"/>
                <w:szCs w:val="20"/>
              </w:rPr>
            </w:pPr>
          </w:p>
          <w:p w14:paraId="3D0ACE59" w14:textId="77777777" w:rsidR="00DD4EEF" w:rsidRPr="00F37008" w:rsidRDefault="00822063" w:rsidP="00DD4EEF">
            <w:pPr>
              <w:jc w:val="both"/>
              <w:rPr>
                <w:rFonts w:ascii="Times New Roman" w:hAnsi="Times New Roman" w:cs="Times New Roman"/>
                <w:b/>
                <w:sz w:val="20"/>
                <w:szCs w:val="20"/>
              </w:rPr>
            </w:pPr>
            <w:r w:rsidRPr="00822063">
              <w:rPr>
                <w:rFonts w:ascii="Times New Roman" w:hAnsi="Times New Roman" w:cs="Times New Roman"/>
                <w:b/>
                <w:sz w:val="20"/>
                <w:szCs w:val="20"/>
              </w:rPr>
              <w:t xml:space="preserve">Program će biti organizovan u u trajanju od </w:t>
            </w:r>
            <w:r>
              <w:rPr>
                <w:rFonts w:ascii="Times New Roman" w:hAnsi="Times New Roman" w:cs="Times New Roman"/>
                <w:b/>
                <w:sz w:val="20"/>
                <w:szCs w:val="20"/>
              </w:rPr>
              <w:t>osam</w:t>
            </w:r>
            <w:r w:rsidRPr="00822063">
              <w:rPr>
                <w:rFonts w:ascii="Times New Roman" w:hAnsi="Times New Roman" w:cs="Times New Roman"/>
                <w:b/>
                <w:sz w:val="20"/>
                <w:szCs w:val="20"/>
              </w:rPr>
              <w:t xml:space="preserve"> dana</w:t>
            </w:r>
            <w:r>
              <w:rPr>
                <w:rFonts w:ascii="Times New Roman" w:hAnsi="Times New Roman" w:cs="Times New Roman"/>
                <w:b/>
                <w:sz w:val="20"/>
                <w:szCs w:val="20"/>
              </w:rPr>
              <w:t xml:space="preserve"> (4 x 2 dana)</w:t>
            </w:r>
            <w:r w:rsidRPr="00822063">
              <w:rPr>
                <w:rFonts w:ascii="Times New Roman" w:hAnsi="Times New Roman" w:cs="Times New Roman"/>
                <w:b/>
                <w:sz w:val="20"/>
                <w:szCs w:val="20"/>
              </w:rPr>
              <w:t>. Maksimalan broj učesnika u grupi je 20.</w:t>
            </w:r>
          </w:p>
          <w:p w14:paraId="629B027F" w14:textId="77777777" w:rsidR="00DD4EEF" w:rsidRPr="00F37008" w:rsidRDefault="00DD4EEF" w:rsidP="00DD4EEF">
            <w:pPr>
              <w:jc w:val="both"/>
              <w:rPr>
                <w:rFonts w:ascii="Times New Roman" w:hAnsi="Times New Roman" w:cs="Times New Roman"/>
                <w:b/>
                <w:sz w:val="20"/>
                <w:szCs w:val="20"/>
              </w:rPr>
            </w:pPr>
          </w:p>
          <w:p w14:paraId="6FBBBDFE" w14:textId="77777777" w:rsidR="003E0112" w:rsidRPr="00F37008" w:rsidRDefault="003E0112" w:rsidP="00481FDB">
            <w:pPr>
              <w:jc w:val="both"/>
              <w:rPr>
                <w:rFonts w:ascii="Times New Roman" w:hAnsi="Times New Roman" w:cs="Times New Roman"/>
                <w:b/>
                <w:sz w:val="20"/>
                <w:szCs w:val="20"/>
              </w:rPr>
            </w:pPr>
          </w:p>
        </w:tc>
      </w:tr>
      <w:tr w:rsidR="003E0112" w:rsidRPr="00F37008" w14:paraId="0E42E102" w14:textId="77777777" w:rsidTr="003E0112">
        <w:tc>
          <w:tcPr>
            <w:tcW w:w="9062" w:type="dxa"/>
          </w:tcPr>
          <w:p w14:paraId="64AF6086" w14:textId="77777777" w:rsidR="00DD4EEF" w:rsidRPr="00F37008"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t>Evaluacija programa obuke, odnosno programa pružanja usluge</w:t>
            </w:r>
          </w:p>
          <w:p w14:paraId="3716D38A" w14:textId="77777777" w:rsidR="00DD4EEF" w:rsidRPr="00F37008" w:rsidRDefault="00DD4EEF" w:rsidP="00DD4EEF">
            <w:pPr>
              <w:jc w:val="both"/>
              <w:rPr>
                <w:rFonts w:ascii="Times New Roman" w:hAnsi="Times New Roman" w:cs="Times New Roman"/>
                <w:b/>
                <w:sz w:val="20"/>
                <w:szCs w:val="20"/>
              </w:rPr>
            </w:pPr>
          </w:p>
          <w:p w14:paraId="01BE2D54" w14:textId="77777777" w:rsidR="00DD4EEF" w:rsidRPr="00F37008" w:rsidRDefault="00822063" w:rsidP="00DD4EEF">
            <w:pPr>
              <w:jc w:val="both"/>
              <w:rPr>
                <w:rFonts w:ascii="Times New Roman" w:hAnsi="Times New Roman" w:cs="Times New Roman"/>
                <w:b/>
                <w:sz w:val="20"/>
                <w:szCs w:val="20"/>
              </w:rPr>
            </w:pPr>
            <w:r>
              <w:rPr>
                <w:rFonts w:ascii="Times New Roman" w:hAnsi="Times New Roman" w:cs="Times New Roman"/>
                <w:b/>
                <w:sz w:val="20"/>
                <w:szCs w:val="20"/>
              </w:rPr>
              <w:t>Učesnicima će biti podijeljeni evaluacioni upitnici na kraju obuke.</w:t>
            </w:r>
          </w:p>
          <w:p w14:paraId="77DD9AF9" w14:textId="77777777" w:rsidR="00DD4EEF" w:rsidRPr="00F37008" w:rsidRDefault="00DD4EEF" w:rsidP="00DD4EEF">
            <w:pPr>
              <w:jc w:val="both"/>
              <w:rPr>
                <w:rFonts w:ascii="Times New Roman" w:hAnsi="Times New Roman" w:cs="Times New Roman"/>
                <w:b/>
                <w:sz w:val="20"/>
                <w:szCs w:val="20"/>
              </w:rPr>
            </w:pPr>
          </w:p>
          <w:p w14:paraId="0B8F29CA" w14:textId="77777777" w:rsidR="003E0112" w:rsidRPr="00F37008" w:rsidRDefault="003E0112" w:rsidP="00481FDB">
            <w:pPr>
              <w:jc w:val="both"/>
              <w:rPr>
                <w:rFonts w:ascii="Times New Roman" w:hAnsi="Times New Roman" w:cs="Times New Roman"/>
                <w:b/>
                <w:sz w:val="20"/>
                <w:szCs w:val="20"/>
              </w:rPr>
            </w:pPr>
          </w:p>
        </w:tc>
      </w:tr>
      <w:tr w:rsidR="003E0112" w:rsidRPr="00F37008" w14:paraId="347FE3C0" w14:textId="77777777" w:rsidTr="003E0112">
        <w:tc>
          <w:tcPr>
            <w:tcW w:w="9062" w:type="dxa"/>
          </w:tcPr>
          <w:p w14:paraId="36BECD2A" w14:textId="77777777" w:rsidR="00DD4EEF" w:rsidRPr="00F37008"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t>Pokazatelji potrebe za programom obuke, odnosno programom pružanja usluge</w:t>
            </w:r>
          </w:p>
          <w:p w14:paraId="50D18A04" w14:textId="77777777" w:rsidR="00822063" w:rsidRPr="00822063" w:rsidRDefault="00822063" w:rsidP="00822063">
            <w:pPr>
              <w:jc w:val="both"/>
              <w:rPr>
                <w:rFonts w:ascii="Times New Roman" w:hAnsi="Times New Roman" w:cs="Times New Roman"/>
                <w:b/>
                <w:sz w:val="20"/>
                <w:szCs w:val="20"/>
              </w:rPr>
            </w:pPr>
            <w:r w:rsidRPr="00822063">
              <w:rPr>
                <w:rFonts w:ascii="Times New Roman" w:hAnsi="Times New Roman" w:cs="Times New Roman"/>
                <w:b/>
                <w:sz w:val="20"/>
                <w:szCs w:val="20"/>
              </w:rPr>
              <w:t xml:space="preserve">U praksi su uočene različite pojave kao što su situacije u kojima se hranitelji suočavaju sa izazovnim ponašanjima djece. U najvećem broju slučajeva, hranitelji nisu imali odgovarajuće alate da se sa tim izazovima nose, što je nerijetko dovodilo i do toga da djeca budu vraćena na institucionalni smještaj što predstavlja dodatnu traumu za njih. Ova obuka ima za cilj da hranitelje pripremi za takve okolnosti, da im ponudi načine za razumijevanje šta se djetetu dešava, te mogućnosti za prevazilaženje i pružanje pomoći djetetu i sebi. Imajući u vidu da su sva djeca koja ne žive sa svojim porodicama bila izložena traumatskom iskustvu, ovaj Program nudi i dublje razumijevanje traume, kao i različita lica ispoljavanja traumatskog iskustva. </w:t>
            </w:r>
          </w:p>
          <w:p w14:paraId="11A8996B" w14:textId="77777777" w:rsidR="00E91422" w:rsidRPr="00F37008" w:rsidRDefault="00822063" w:rsidP="00822063">
            <w:pPr>
              <w:jc w:val="both"/>
              <w:rPr>
                <w:rFonts w:ascii="Times New Roman" w:hAnsi="Times New Roman" w:cs="Times New Roman"/>
                <w:b/>
                <w:sz w:val="20"/>
                <w:szCs w:val="20"/>
              </w:rPr>
            </w:pPr>
            <w:r w:rsidRPr="00822063">
              <w:rPr>
                <w:rFonts w:ascii="Times New Roman" w:hAnsi="Times New Roman" w:cs="Times New Roman"/>
                <w:b/>
                <w:sz w:val="20"/>
                <w:szCs w:val="20"/>
              </w:rPr>
              <w:t>I na kraju, važno je istaći činjenicu da je od izuzetnog značaja kreiranje Programa koji će kontinuirano biti dostupan stručnjacima iz oblasti socijalne i dječje zaštite i koji će se realizovati u skladu sa potrebama.</w:t>
            </w:r>
          </w:p>
          <w:p w14:paraId="0C1248CF" w14:textId="77777777" w:rsidR="003E0112" w:rsidRPr="00F37008" w:rsidRDefault="003E0112" w:rsidP="00481FDB">
            <w:pPr>
              <w:jc w:val="both"/>
              <w:rPr>
                <w:rFonts w:ascii="Times New Roman" w:hAnsi="Times New Roman" w:cs="Times New Roman"/>
                <w:b/>
                <w:sz w:val="20"/>
                <w:szCs w:val="20"/>
              </w:rPr>
            </w:pPr>
          </w:p>
        </w:tc>
      </w:tr>
      <w:tr w:rsidR="003E0112" w:rsidRPr="00F37008" w14:paraId="2402D511" w14:textId="77777777" w:rsidTr="003E0112">
        <w:tc>
          <w:tcPr>
            <w:tcW w:w="9062" w:type="dxa"/>
          </w:tcPr>
          <w:p w14:paraId="2950F938" w14:textId="77777777" w:rsidR="00DD4EEF" w:rsidRPr="00F37008"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t>Preduslovi za pohađanje programa obuke, odnosno programa pružanja usluge</w:t>
            </w:r>
          </w:p>
          <w:p w14:paraId="2275A33A" w14:textId="77777777" w:rsidR="00E91422" w:rsidRPr="00F37008" w:rsidRDefault="00E91422" w:rsidP="00DD4EEF">
            <w:pPr>
              <w:jc w:val="both"/>
              <w:rPr>
                <w:rFonts w:ascii="Times New Roman" w:hAnsi="Times New Roman" w:cs="Times New Roman"/>
                <w:b/>
                <w:sz w:val="20"/>
                <w:szCs w:val="20"/>
              </w:rPr>
            </w:pPr>
          </w:p>
          <w:p w14:paraId="16039F4C" w14:textId="77777777" w:rsidR="003E0112" w:rsidRPr="00F37008" w:rsidRDefault="00822063" w:rsidP="00481FDB">
            <w:pPr>
              <w:jc w:val="both"/>
              <w:rPr>
                <w:rFonts w:ascii="Times New Roman" w:hAnsi="Times New Roman" w:cs="Times New Roman"/>
                <w:b/>
                <w:sz w:val="20"/>
                <w:szCs w:val="20"/>
              </w:rPr>
            </w:pPr>
            <w:r w:rsidRPr="00822063">
              <w:rPr>
                <w:rFonts w:ascii="Times New Roman" w:hAnsi="Times New Roman" w:cs="Times New Roman"/>
                <w:b/>
                <w:sz w:val="20"/>
                <w:szCs w:val="20"/>
              </w:rPr>
              <w:t>Završene osnovne akademske studije u četvorogodišnjem trajanju, u okviru obrazovno- naučnog polja društveno-humanističkih nauka (socijalni rad, psihologija, pedagogija, andragogija, specijalna pedagogija i defekologija).</w:t>
            </w:r>
          </w:p>
        </w:tc>
      </w:tr>
      <w:tr w:rsidR="003E0112" w:rsidRPr="00F37008" w14:paraId="4E0ED703" w14:textId="77777777" w:rsidTr="003E0112">
        <w:tc>
          <w:tcPr>
            <w:tcW w:w="9062" w:type="dxa"/>
          </w:tcPr>
          <w:p w14:paraId="1BB4B855" w14:textId="77777777" w:rsidR="00DD4EEF" w:rsidRPr="00F37008"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t>Trajanje programa obuke, odnosno programa pružanja usluge u satima</w:t>
            </w:r>
          </w:p>
          <w:p w14:paraId="7F104F78" w14:textId="77777777" w:rsidR="00E91422" w:rsidRPr="00F37008" w:rsidRDefault="00822063" w:rsidP="00DD4EEF">
            <w:pPr>
              <w:jc w:val="both"/>
              <w:rPr>
                <w:rFonts w:ascii="Times New Roman" w:hAnsi="Times New Roman" w:cs="Times New Roman"/>
                <w:b/>
                <w:sz w:val="20"/>
                <w:szCs w:val="20"/>
              </w:rPr>
            </w:pPr>
            <w:r>
              <w:rPr>
                <w:rFonts w:ascii="Times New Roman" w:hAnsi="Times New Roman" w:cs="Times New Roman"/>
                <w:b/>
                <w:sz w:val="20"/>
                <w:szCs w:val="20"/>
              </w:rPr>
              <w:lastRenderedPageBreak/>
              <w:t>40 sati</w:t>
            </w:r>
          </w:p>
          <w:p w14:paraId="2FC5B072" w14:textId="77777777" w:rsidR="003E0112" w:rsidRPr="00F37008" w:rsidRDefault="003E0112" w:rsidP="00481FDB">
            <w:pPr>
              <w:jc w:val="both"/>
              <w:rPr>
                <w:rFonts w:ascii="Times New Roman" w:hAnsi="Times New Roman" w:cs="Times New Roman"/>
                <w:b/>
                <w:sz w:val="20"/>
                <w:szCs w:val="20"/>
              </w:rPr>
            </w:pPr>
          </w:p>
        </w:tc>
      </w:tr>
      <w:tr w:rsidR="003E0112" w:rsidRPr="00F37008" w14:paraId="1DCF2F2D" w14:textId="77777777" w:rsidTr="003E0112">
        <w:tc>
          <w:tcPr>
            <w:tcW w:w="9062" w:type="dxa"/>
          </w:tcPr>
          <w:p w14:paraId="2A5B6083" w14:textId="77777777" w:rsidR="00DD4EEF" w:rsidRPr="00F37008"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lastRenderedPageBreak/>
              <w:t>Metode i tehnike rada</w:t>
            </w:r>
          </w:p>
          <w:p w14:paraId="0E9253F0" w14:textId="77777777" w:rsidR="00E91422" w:rsidRPr="00F37008" w:rsidRDefault="00822063" w:rsidP="00DD4EEF">
            <w:pPr>
              <w:jc w:val="both"/>
              <w:rPr>
                <w:rFonts w:ascii="Times New Roman" w:hAnsi="Times New Roman" w:cs="Times New Roman"/>
                <w:b/>
                <w:sz w:val="20"/>
                <w:szCs w:val="20"/>
              </w:rPr>
            </w:pPr>
            <w:r>
              <w:rPr>
                <w:rFonts w:ascii="Times New Roman" w:hAnsi="Times New Roman" w:cs="Times New Roman"/>
                <w:b/>
                <w:sz w:val="20"/>
                <w:szCs w:val="20"/>
              </w:rPr>
              <w:t>Predavanja, radioničarski rad, praktične vježbe, studije slučaja</w:t>
            </w:r>
          </w:p>
          <w:p w14:paraId="1EAAE991" w14:textId="77777777" w:rsidR="003E0112" w:rsidRPr="00F37008" w:rsidRDefault="003E0112" w:rsidP="00481FDB">
            <w:pPr>
              <w:jc w:val="both"/>
              <w:rPr>
                <w:rFonts w:ascii="Times New Roman" w:hAnsi="Times New Roman" w:cs="Times New Roman"/>
                <w:b/>
                <w:sz w:val="20"/>
                <w:szCs w:val="20"/>
              </w:rPr>
            </w:pPr>
          </w:p>
        </w:tc>
      </w:tr>
      <w:tr w:rsidR="003E0112" w:rsidRPr="00F37008" w14:paraId="1672468B" w14:textId="77777777" w:rsidTr="003E0112">
        <w:tc>
          <w:tcPr>
            <w:tcW w:w="9062" w:type="dxa"/>
          </w:tcPr>
          <w:p w14:paraId="3051A079" w14:textId="77777777" w:rsidR="00DD4EEF" w:rsidRPr="00F37008"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t>Metode i tehnike provjere znanja i vještina</w:t>
            </w:r>
          </w:p>
          <w:p w14:paraId="4686149A" w14:textId="77777777" w:rsidR="003E0112" w:rsidRDefault="003E0112" w:rsidP="00481FDB">
            <w:pPr>
              <w:jc w:val="both"/>
              <w:rPr>
                <w:rFonts w:ascii="Times New Roman" w:hAnsi="Times New Roman" w:cs="Times New Roman"/>
                <w:b/>
                <w:sz w:val="20"/>
                <w:szCs w:val="20"/>
              </w:rPr>
            </w:pPr>
          </w:p>
          <w:p w14:paraId="20D13F33" w14:textId="77777777" w:rsidR="00822063" w:rsidRPr="00F37008" w:rsidRDefault="00822063" w:rsidP="00822063">
            <w:pPr>
              <w:jc w:val="both"/>
              <w:rPr>
                <w:rFonts w:ascii="Times New Roman" w:hAnsi="Times New Roman" w:cs="Times New Roman"/>
                <w:b/>
                <w:sz w:val="20"/>
                <w:szCs w:val="20"/>
              </w:rPr>
            </w:pPr>
            <w:r>
              <w:rPr>
                <w:rFonts w:ascii="Times New Roman" w:hAnsi="Times New Roman" w:cs="Times New Roman"/>
                <w:b/>
                <w:sz w:val="20"/>
                <w:szCs w:val="20"/>
              </w:rPr>
              <w:t>Samostalno držanje radionica, nakon čega učesnici dobijaju povratnu informaciju od trenera</w:t>
            </w:r>
          </w:p>
        </w:tc>
      </w:tr>
      <w:tr w:rsidR="003E0112" w:rsidRPr="00F37008" w14:paraId="71A39085" w14:textId="77777777" w:rsidTr="003E0112">
        <w:tc>
          <w:tcPr>
            <w:tcW w:w="9062" w:type="dxa"/>
          </w:tcPr>
          <w:p w14:paraId="3909131F" w14:textId="77777777" w:rsidR="00DD4EEF"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t>Kriterijumi za dobijanje sertifikata o uspješno završenoj obuci</w:t>
            </w:r>
          </w:p>
          <w:p w14:paraId="2C2F50D3" w14:textId="77777777" w:rsidR="00B115BB" w:rsidRDefault="00B115BB" w:rsidP="00DD4EEF">
            <w:pPr>
              <w:jc w:val="both"/>
              <w:rPr>
                <w:rFonts w:ascii="Times New Roman" w:hAnsi="Times New Roman" w:cs="Times New Roman"/>
                <w:b/>
                <w:sz w:val="20"/>
                <w:szCs w:val="20"/>
              </w:rPr>
            </w:pPr>
          </w:p>
          <w:p w14:paraId="2E3C69D9" w14:textId="77777777" w:rsidR="00E91422" w:rsidRPr="00F37008" w:rsidRDefault="00B115BB" w:rsidP="00DD4EEF">
            <w:pPr>
              <w:jc w:val="both"/>
              <w:rPr>
                <w:rFonts w:ascii="Times New Roman" w:hAnsi="Times New Roman" w:cs="Times New Roman"/>
                <w:b/>
                <w:sz w:val="20"/>
                <w:szCs w:val="20"/>
              </w:rPr>
            </w:pPr>
            <w:r w:rsidRPr="00B115BB">
              <w:rPr>
                <w:rFonts w:ascii="Times New Roman" w:hAnsi="Times New Roman" w:cs="Times New Roman"/>
                <w:b/>
                <w:sz w:val="20"/>
                <w:szCs w:val="20"/>
              </w:rPr>
              <w:t xml:space="preserve">Pohađanje 100% obuke </w:t>
            </w:r>
          </w:p>
          <w:p w14:paraId="5EB57057" w14:textId="77777777" w:rsidR="003E0112" w:rsidRPr="00F37008" w:rsidRDefault="003E0112" w:rsidP="00481FDB">
            <w:pPr>
              <w:jc w:val="both"/>
              <w:rPr>
                <w:rFonts w:ascii="Times New Roman" w:hAnsi="Times New Roman" w:cs="Times New Roman"/>
                <w:b/>
                <w:sz w:val="20"/>
                <w:szCs w:val="20"/>
              </w:rPr>
            </w:pPr>
          </w:p>
        </w:tc>
      </w:tr>
      <w:tr w:rsidR="003E0112" w:rsidRPr="00F37008" w14:paraId="37E8D4CA" w14:textId="77777777" w:rsidTr="003E0112">
        <w:tc>
          <w:tcPr>
            <w:tcW w:w="9062" w:type="dxa"/>
          </w:tcPr>
          <w:p w14:paraId="2AEC3322" w14:textId="77777777" w:rsidR="00DD4EEF" w:rsidRPr="00F37008"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t>Da li postoji priručnik za</w:t>
            </w:r>
            <w:r w:rsidR="007C5485">
              <w:rPr>
                <w:rFonts w:ascii="Times New Roman" w:hAnsi="Times New Roman" w:cs="Times New Roman"/>
                <w:b/>
                <w:sz w:val="20"/>
                <w:szCs w:val="20"/>
              </w:rPr>
              <w:t xml:space="preserve"> </w:t>
            </w:r>
            <w:r w:rsidRPr="00F37008">
              <w:rPr>
                <w:rFonts w:ascii="Times New Roman" w:hAnsi="Times New Roman" w:cs="Times New Roman"/>
                <w:b/>
                <w:sz w:val="20"/>
                <w:szCs w:val="20"/>
              </w:rPr>
              <w:t>realizaciju programa obuke, odnosno programa pružanja usluge  DA</w:t>
            </w:r>
            <w:r w:rsidRPr="00F37008">
              <w:rPr>
                <w:rFonts w:ascii="Times New Roman" w:hAnsi="Times New Roman" w:cs="Times New Roman"/>
                <w:b/>
                <w:sz w:val="20"/>
                <w:szCs w:val="20"/>
              </w:rPr>
              <w:tab/>
            </w:r>
            <w:r w:rsidRPr="00B115BB">
              <w:rPr>
                <w:rFonts w:ascii="Times New Roman" w:hAnsi="Times New Roman" w:cs="Times New Roman"/>
                <w:b/>
                <w:sz w:val="20"/>
                <w:szCs w:val="20"/>
                <w:shd w:val="clear" w:color="auto" w:fill="D0CECE" w:themeFill="background2" w:themeFillShade="E6"/>
              </w:rPr>
              <w:t>NE</w:t>
            </w:r>
          </w:p>
          <w:p w14:paraId="427259B9" w14:textId="77777777" w:rsidR="003E0112" w:rsidRPr="00F37008" w:rsidRDefault="003E0112" w:rsidP="00481FDB">
            <w:pPr>
              <w:jc w:val="both"/>
              <w:rPr>
                <w:rFonts w:ascii="Times New Roman" w:hAnsi="Times New Roman" w:cs="Times New Roman"/>
                <w:b/>
                <w:sz w:val="20"/>
                <w:szCs w:val="20"/>
              </w:rPr>
            </w:pPr>
          </w:p>
        </w:tc>
      </w:tr>
      <w:tr w:rsidR="003E0112" w:rsidRPr="00F37008" w14:paraId="7ADE5EA9" w14:textId="77777777" w:rsidTr="003E0112">
        <w:tc>
          <w:tcPr>
            <w:tcW w:w="9062" w:type="dxa"/>
          </w:tcPr>
          <w:p w14:paraId="7A382744" w14:textId="77777777" w:rsidR="00DD4EEF" w:rsidRPr="00F37008"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t>Tehnički uslovi potrebni za realizaciju programa obuke,</w:t>
            </w:r>
            <w:r w:rsidR="0061259A">
              <w:rPr>
                <w:rFonts w:ascii="Times New Roman" w:hAnsi="Times New Roman" w:cs="Times New Roman"/>
                <w:b/>
                <w:sz w:val="20"/>
                <w:szCs w:val="20"/>
              </w:rPr>
              <w:t xml:space="preserve"> </w:t>
            </w:r>
            <w:r w:rsidRPr="00F37008">
              <w:rPr>
                <w:rFonts w:ascii="Times New Roman" w:hAnsi="Times New Roman" w:cs="Times New Roman"/>
                <w:b/>
                <w:sz w:val="20"/>
                <w:szCs w:val="20"/>
              </w:rPr>
              <w:t>odnosno programa pružanja usluge</w:t>
            </w:r>
          </w:p>
          <w:p w14:paraId="57474C65" w14:textId="77777777" w:rsidR="00E91422" w:rsidRPr="00F37008" w:rsidRDefault="00B115BB" w:rsidP="00DD4EEF">
            <w:pPr>
              <w:jc w:val="both"/>
              <w:rPr>
                <w:rFonts w:ascii="Times New Roman" w:hAnsi="Times New Roman" w:cs="Times New Roman"/>
                <w:b/>
                <w:sz w:val="20"/>
                <w:szCs w:val="20"/>
              </w:rPr>
            </w:pPr>
            <w:r w:rsidRPr="00B115BB">
              <w:rPr>
                <w:rFonts w:ascii="Times New Roman" w:hAnsi="Times New Roman" w:cs="Times New Roman"/>
                <w:b/>
                <w:sz w:val="20"/>
                <w:szCs w:val="20"/>
              </w:rPr>
              <w:t>Lap top, projektor, flip čart tabla</w:t>
            </w:r>
          </w:p>
          <w:p w14:paraId="654A9FB9" w14:textId="77777777" w:rsidR="003E0112" w:rsidRPr="00F37008" w:rsidRDefault="003E0112" w:rsidP="00481FDB">
            <w:pPr>
              <w:jc w:val="both"/>
              <w:rPr>
                <w:rFonts w:ascii="Times New Roman" w:hAnsi="Times New Roman" w:cs="Times New Roman"/>
                <w:b/>
                <w:sz w:val="20"/>
                <w:szCs w:val="20"/>
              </w:rPr>
            </w:pPr>
          </w:p>
        </w:tc>
      </w:tr>
      <w:tr w:rsidR="003E0112" w:rsidRPr="00F37008" w14:paraId="66ED3105" w14:textId="77777777" w:rsidTr="003E0112">
        <w:tc>
          <w:tcPr>
            <w:tcW w:w="9062" w:type="dxa"/>
          </w:tcPr>
          <w:p w14:paraId="3FE26D29" w14:textId="77777777" w:rsidR="00DD4EEF" w:rsidRPr="00F37008" w:rsidRDefault="00DD4EEF" w:rsidP="00DD4EEF">
            <w:pPr>
              <w:jc w:val="both"/>
              <w:rPr>
                <w:rFonts w:ascii="Times New Roman" w:hAnsi="Times New Roman" w:cs="Times New Roman"/>
                <w:b/>
                <w:sz w:val="20"/>
                <w:szCs w:val="20"/>
              </w:rPr>
            </w:pPr>
            <w:r w:rsidRPr="00F37008">
              <w:rPr>
                <w:rFonts w:ascii="Times New Roman" w:hAnsi="Times New Roman" w:cs="Times New Roman"/>
                <w:b/>
                <w:sz w:val="20"/>
                <w:szCs w:val="20"/>
              </w:rPr>
              <w:t>Da li se za realizaciju programa obuke, odnosno programa pružanja usluge angažuju tr</w:t>
            </w:r>
            <w:r w:rsidR="00D85781">
              <w:rPr>
                <w:rFonts w:ascii="Times New Roman" w:hAnsi="Times New Roman" w:cs="Times New Roman"/>
                <w:b/>
                <w:sz w:val="20"/>
                <w:szCs w:val="20"/>
              </w:rPr>
              <w:t>e</w:t>
            </w:r>
            <w:r w:rsidRPr="00F37008">
              <w:rPr>
                <w:rFonts w:ascii="Times New Roman" w:hAnsi="Times New Roman" w:cs="Times New Roman"/>
                <w:b/>
                <w:sz w:val="20"/>
                <w:szCs w:val="20"/>
              </w:rPr>
              <w:t xml:space="preserve">neri koji nisu autori programa? </w:t>
            </w:r>
            <w:r w:rsidR="00DD395C" w:rsidRPr="00F37008">
              <w:rPr>
                <w:rFonts w:ascii="Times New Roman" w:hAnsi="Times New Roman" w:cs="Times New Roman"/>
                <w:b/>
                <w:sz w:val="20"/>
                <w:szCs w:val="20"/>
              </w:rPr>
              <w:t>DA</w:t>
            </w:r>
            <w:r w:rsidR="00DD395C" w:rsidRPr="00F37008">
              <w:rPr>
                <w:rFonts w:ascii="Times New Roman" w:hAnsi="Times New Roman" w:cs="Times New Roman"/>
                <w:b/>
                <w:sz w:val="20"/>
                <w:szCs w:val="20"/>
              </w:rPr>
              <w:tab/>
            </w:r>
            <w:r w:rsidR="00DD395C" w:rsidRPr="00B115BB">
              <w:rPr>
                <w:rFonts w:ascii="Times New Roman" w:hAnsi="Times New Roman" w:cs="Times New Roman"/>
                <w:b/>
                <w:sz w:val="20"/>
                <w:szCs w:val="20"/>
                <w:shd w:val="clear" w:color="auto" w:fill="D0CECE" w:themeFill="background2" w:themeFillShade="E6"/>
              </w:rPr>
              <w:t>NE</w:t>
            </w:r>
          </w:p>
          <w:p w14:paraId="6C8289CB" w14:textId="77777777" w:rsidR="003E0112" w:rsidRPr="00F37008" w:rsidRDefault="003E0112" w:rsidP="00481FDB">
            <w:pPr>
              <w:jc w:val="both"/>
              <w:rPr>
                <w:rFonts w:ascii="Times New Roman" w:hAnsi="Times New Roman" w:cs="Times New Roman"/>
                <w:b/>
                <w:sz w:val="20"/>
                <w:szCs w:val="20"/>
              </w:rPr>
            </w:pPr>
          </w:p>
        </w:tc>
      </w:tr>
    </w:tbl>
    <w:p w14:paraId="347E8BD2" w14:textId="77777777" w:rsidR="003E0112" w:rsidRPr="00F37008" w:rsidRDefault="003E0112" w:rsidP="00481FDB">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062"/>
      </w:tblGrid>
      <w:tr w:rsidR="00914654" w:rsidRPr="00F37008" w14:paraId="66A2588C" w14:textId="77777777" w:rsidTr="00B579B7">
        <w:trPr>
          <w:trHeight w:val="193"/>
        </w:trPr>
        <w:tc>
          <w:tcPr>
            <w:tcW w:w="9062" w:type="dxa"/>
            <w:shd w:val="clear" w:color="auto" w:fill="D9D9D9" w:themeFill="background1" w:themeFillShade="D9"/>
          </w:tcPr>
          <w:p w14:paraId="75C6CC8E" w14:textId="77777777" w:rsidR="00914654" w:rsidRPr="00F37008" w:rsidRDefault="008A035A" w:rsidP="00455FFE">
            <w:pPr>
              <w:pStyle w:val="TableParagraph"/>
              <w:spacing w:line="173" w:lineRule="exact"/>
              <w:ind w:left="101"/>
              <w:rPr>
                <w:b/>
                <w:sz w:val="20"/>
                <w:szCs w:val="20"/>
              </w:rPr>
            </w:pPr>
            <w:r w:rsidRPr="00F37008">
              <w:rPr>
                <w:b/>
                <w:color w:val="231F20"/>
                <w:sz w:val="20"/>
                <w:szCs w:val="20"/>
              </w:rPr>
              <w:t>PRATEĆA DOKUMENTACIJA</w:t>
            </w:r>
            <w:r w:rsidR="00914654" w:rsidRPr="00F37008">
              <w:rPr>
                <w:b/>
                <w:color w:val="231F20"/>
                <w:sz w:val="20"/>
                <w:szCs w:val="20"/>
              </w:rPr>
              <w:t xml:space="preserve"> U ŠTAMPANOJ FORMI</w:t>
            </w:r>
          </w:p>
        </w:tc>
      </w:tr>
      <w:tr w:rsidR="00914654" w:rsidRPr="00F37008" w14:paraId="1777DCC0" w14:textId="77777777" w:rsidTr="00914654">
        <w:trPr>
          <w:trHeight w:val="195"/>
        </w:trPr>
        <w:tc>
          <w:tcPr>
            <w:tcW w:w="9062" w:type="dxa"/>
          </w:tcPr>
          <w:p w14:paraId="7D2BE186" w14:textId="77777777" w:rsidR="00914654" w:rsidRPr="00F37008" w:rsidRDefault="00914654" w:rsidP="00455FFE">
            <w:pPr>
              <w:pStyle w:val="TableParagraph"/>
              <w:spacing w:line="175" w:lineRule="exact"/>
              <w:ind w:left="101"/>
              <w:rPr>
                <w:sz w:val="20"/>
                <w:szCs w:val="20"/>
              </w:rPr>
            </w:pPr>
            <w:r w:rsidRPr="00F37008">
              <w:rPr>
                <w:color w:val="231F20"/>
                <w:sz w:val="20"/>
                <w:szCs w:val="20"/>
              </w:rPr>
              <w:t>Integralni tekst programa obuke</w:t>
            </w:r>
          </w:p>
        </w:tc>
      </w:tr>
      <w:tr w:rsidR="00914654" w:rsidRPr="00F37008" w14:paraId="305C2B77" w14:textId="77777777" w:rsidTr="00914654">
        <w:trPr>
          <w:trHeight w:val="193"/>
        </w:trPr>
        <w:tc>
          <w:tcPr>
            <w:tcW w:w="9062" w:type="dxa"/>
          </w:tcPr>
          <w:p w14:paraId="6C5C6A05" w14:textId="77777777" w:rsidR="00914654" w:rsidRPr="00F37008" w:rsidRDefault="00914654" w:rsidP="00914654">
            <w:pPr>
              <w:pStyle w:val="TableParagraph"/>
              <w:spacing w:line="173" w:lineRule="exact"/>
              <w:ind w:left="101"/>
              <w:rPr>
                <w:sz w:val="20"/>
                <w:szCs w:val="20"/>
              </w:rPr>
            </w:pPr>
            <w:r w:rsidRPr="00F37008">
              <w:rPr>
                <w:color w:val="231F20"/>
                <w:sz w:val="20"/>
                <w:szCs w:val="20"/>
              </w:rPr>
              <w:t>Rezime programa obuke</w:t>
            </w:r>
            <w:r w:rsidR="002B7E40" w:rsidRPr="00F37008">
              <w:rPr>
                <w:color w:val="231F20"/>
                <w:sz w:val="20"/>
                <w:szCs w:val="20"/>
              </w:rPr>
              <w:t xml:space="preserve"> na obrascu A-2</w:t>
            </w:r>
          </w:p>
        </w:tc>
      </w:tr>
      <w:tr w:rsidR="00914654" w:rsidRPr="00F37008" w14:paraId="1CF85274" w14:textId="77777777" w:rsidTr="00914654">
        <w:trPr>
          <w:trHeight w:val="195"/>
        </w:trPr>
        <w:tc>
          <w:tcPr>
            <w:tcW w:w="9062" w:type="dxa"/>
          </w:tcPr>
          <w:p w14:paraId="5AFC5290" w14:textId="77777777" w:rsidR="00914654" w:rsidRPr="00F37008" w:rsidRDefault="00914654" w:rsidP="00914654">
            <w:pPr>
              <w:pStyle w:val="TableParagraph"/>
              <w:spacing w:line="175" w:lineRule="exact"/>
              <w:ind w:left="101"/>
              <w:rPr>
                <w:sz w:val="20"/>
                <w:szCs w:val="20"/>
              </w:rPr>
            </w:pPr>
            <w:r w:rsidRPr="00F37008">
              <w:rPr>
                <w:sz w:val="20"/>
                <w:szCs w:val="20"/>
              </w:rPr>
              <w:t>Biografija autora/koautora i realizatora programa obuke</w:t>
            </w:r>
          </w:p>
        </w:tc>
      </w:tr>
      <w:tr w:rsidR="00914654" w:rsidRPr="00F37008" w14:paraId="30D19E1E" w14:textId="77777777" w:rsidTr="00914654">
        <w:trPr>
          <w:trHeight w:val="195"/>
        </w:trPr>
        <w:tc>
          <w:tcPr>
            <w:tcW w:w="9062" w:type="dxa"/>
          </w:tcPr>
          <w:p w14:paraId="7D7FF471" w14:textId="77777777" w:rsidR="00914654" w:rsidRPr="00F37008" w:rsidRDefault="00914654" w:rsidP="00455FFE">
            <w:pPr>
              <w:pStyle w:val="TableParagraph"/>
              <w:spacing w:line="175" w:lineRule="exact"/>
              <w:ind w:left="101"/>
              <w:rPr>
                <w:color w:val="231F20"/>
                <w:sz w:val="20"/>
                <w:szCs w:val="20"/>
              </w:rPr>
            </w:pPr>
            <w:r w:rsidRPr="00F37008">
              <w:rPr>
                <w:color w:val="231F20"/>
                <w:sz w:val="20"/>
                <w:szCs w:val="20"/>
              </w:rPr>
              <w:t>Izvod iz odgovarajućeg registra (ako je autor, odnosno koautor programa obuke pravno lice)</w:t>
            </w:r>
          </w:p>
        </w:tc>
      </w:tr>
    </w:tbl>
    <w:p w14:paraId="74ABC388" w14:textId="77777777" w:rsidR="00914654" w:rsidRPr="00F37008" w:rsidRDefault="00914654" w:rsidP="00481FDB">
      <w:pPr>
        <w:jc w:val="both"/>
        <w:rPr>
          <w:rFonts w:ascii="Times New Roman" w:hAnsi="Times New Roman" w:cs="Times New Roman"/>
          <w:sz w:val="20"/>
          <w:szCs w:val="20"/>
        </w:rPr>
      </w:pPr>
    </w:p>
    <w:p w14:paraId="7C79220D" w14:textId="77777777" w:rsidR="00534D49" w:rsidRPr="00F37008" w:rsidRDefault="00481FDB" w:rsidP="00DD4EEF">
      <w:pPr>
        <w:jc w:val="both"/>
        <w:rPr>
          <w:rFonts w:ascii="Times New Roman" w:hAnsi="Times New Roman" w:cs="Times New Roman"/>
          <w:sz w:val="20"/>
          <w:szCs w:val="20"/>
        </w:rPr>
      </w:pPr>
      <w:r w:rsidRPr="00F37008">
        <w:rPr>
          <w:rFonts w:ascii="Times New Roman" w:hAnsi="Times New Roman" w:cs="Times New Roman"/>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34D49" w:rsidRPr="00F37008" w14:paraId="679A7DA3" w14:textId="77777777" w:rsidTr="00534D49">
        <w:tc>
          <w:tcPr>
            <w:tcW w:w="3020" w:type="dxa"/>
          </w:tcPr>
          <w:p w14:paraId="4E1C516C" w14:textId="77777777" w:rsidR="00534D49" w:rsidRPr="00F37008" w:rsidRDefault="00534D49" w:rsidP="00534D49">
            <w:pPr>
              <w:jc w:val="center"/>
              <w:rPr>
                <w:rFonts w:ascii="Times New Roman" w:hAnsi="Times New Roman" w:cs="Times New Roman"/>
                <w:sz w:val="20"/>
                <w:szCs w:val="20"/>
              </w:rPr>
            </w:pPr>
            <w:r w:rsidRPr="00F37008">
              <w:rPr>
                <w:rFonts w:ascii="Times New Roman" w:hAnsi="Times New Roman" w:cs="Times New Roman"/>
                <w:sz w:val="20"/>
                <w:szCs w:val="20"/>
              </w:rPr>
              <w:t>Mjesto i datum</w:t>
            </w:r>
          </w:p>
          <w:p w14:paraId="2F6C6A16" w14:textId="77777777" w:rsidR="00534D49" w:rsidRPr="00F37008" w:rsidRDefault="00534D49" w:rsidP="00B115BB">
            <w:pPr>
              <w:jc w:val="center"/>
              <w:rPr>
                <w:rFonts w:ascii="Times New Roman" w:hAnsi="Times New Roman" w:cs="Times New Roman"/>
                <w:sz w:val="20"/>
                <w:szCs w:val="20"/>
              </w:rPr>
            </w:pP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Pr="00F37008">
              <w:rPr>
                <w:rFonts w:ascii="Times New Roman" w:hAnsi="Times New Roman" w:cs="Times New Roman"/>
                <w:sz w:val="20"/>
                <w:szCs w:val="20"/>
              </w:rPr>
              <w:softHyphen/>
            </w:r>
            <w:r w:rsidR="00B115BB">
              <w:rPr>
                <w:rFonts w:ascii="Times New Roman" w:hAnsi="Times New Roman" w:cs="Times New Roman"/>
                <w:sz w:val="20"/>
                <w:szCs w:val="20"/>
              </w:rPr>
              <w:t>Podgorica, 15.03.2024. god.</w:t>
            </w:r>
          </w:p>
        </w:tc>
        <w:tc>
          <w:tcPr>
            <w:tcW w:w="3021" w:type="dxa"/>
          </w:tcPr>
          <w:p w14:paraId="6D2E9D44" w14:textId="77777777" w:rsidR="00534D49" w:rsidRPr="00F37008" w:rsidRDefault="00534D49" w:rsidP="00534D49">
            <w:pPr>
              <w:jc w:val="center"/>
              <w:rPr>
                <w:rFonts w:ascii="Times New Roman" w:hAnsi="Times New Roman" w:cs="Times New Roman"/>
                <w:sz w:val="20"/>
                <w:szCs w:val="20"/>
              </w:rPr>
            </w:pPr>
          </w:p>
          <w:p w14:paraId="30541A49" w14:textId="77777777" w:rsidR="00534D49" w:rsidRPr="00F37008" w:rsidRDefault="00534D49" w:rsidP="00534D49">
            <w:pPr>
              <w:jc w:val="center"/>
              <w:rPr>
                <w:rFonts w:ascii="Times New Roman" w:hAnsi="Times New Roman" w:cs="Times New Roman"/>
                <w:sz w:val="20"/>
                <w:szCs w:val="20"/>
              </w:rPr>
            </w:pPr>
          </w:p>
          <w:p w14:paraId="2581419B" w14:textId="77777777" w:rsidR="00534D49" w:rsidRPr="00F37008" w:rsidRDefault="00534D49" w:rsidP="00534D49">
            <w:pPr>
              <w:jc w:val="center"/>
              <w:rPr>
                <w:rFonts w:ascii="Times New Roman" w:hAnsi="Times New Roman" w:cs="Times New Roman"/>
                <w:sz w:val="20"/>
                <w:szCs w:val="20"/>
              </w:rPr>
            </w:pPr>
          </w:p>
          <w:p w14:paraId="6ABE9E0A" w14:textId="77777777" w:rsidR="00534D49" w:rsidRPr="00F37008" w:rsidRDefault="00534D49" w:rsidP="00534D49">
            <w:pPr>
              <w:jc w:val="center"/>
              <w:rPr>
                <w:rFonts w:ascii="Times New Roman" w:hAnsi="Times New Roman" w:cs="Times New Roman"/>
                <w:sz w:val="20"/>
                <w:szCs w:val="20"/>
              </w:rPr>
            </w:pPr>
            <w:r w:rsidRPr="00F37008">
              <w:rPr>
                <w:rFonts w:ascii="Times New Roman" w:hAnsi="Times New Roman" w:cs="Times New Roman"/>
                <w:sz w:val="20"/>
                <w:szCs w:val="20"/>
              </w:rPr>
              <w:t>M.P</w:t>
            </w:r>
          </w:p>
        </w:tc>
        <w:tc>
          <w:tcPr>
            <w:tcW w:w="3021" w:type="dxa"/>
          </w:tcPr>
          <w:p w14:paraId="2DC1D175" w14:textId="77777777" w:rsidR="00534D49" w:rsidRPr="00F37008" w:rsidRDefault="00534D49" w:rsidP="00534D49">
            <w:pPr>
              <w:jc w:val="center"/>
              <w:rPr>
                <w:rFonts w:ascii="Times New Roman" w:hAnsi="Times New Roman" w:cs="Times New Roman"/>
                <w:sz w:val="20"/>
                <w:szCs w:val="20"/>
              </w:rPr>
            </w:pPr>
            <w:r w:rsidRPr="00F37008">
              <w:rPr>
                <w:rFonts w:ascii="Times New Roman" w:hAnsi="Times New Roman" w:cs="Times New Roman"/>
                <w:sz w:val="20"/>
                <w:szCs w:val="20"/>
              </w:rPr>
              <w:t>Potpis</w:t>
            </w:r>
          </w:p>
          <w:p w14:paraId="7F8D3796" w14:textId="77777777" w:rsidR="00534D49" w:rsidRPr="00F37008" w:rsidRDefault="00534D49" w:rsidP="00534D49">
            <w:pPr>
              <w:jc w:val="center"/>
              <w:rPr>
                <w:rFonts w:ascii="Times New Roman" w:hAnsi="Times New Roman" w:cs="Times New Roman"/>
                <w:sz w:val="20"/>
                <w:szCs w:val="20"/>
              </w:rPr>
            </w:pPr>
            <w:r w:rsidRPr="00F37008">
              <w:rPr>
                <w:rFonts w:ascii="Times New Roman" w:hAnsi="Times New Roman" w:cs="Times New Roman"/>
                <w:sz w:val="20"/>
                <w:szCs w:val="20"/>
              </w:rPr>
              <w:t>_______</w:t>
            </w:r>
            <w:r w:rsidR="006C2AE3" w:rsidRPr="00F37008">
              <w:rPr>
                <w:rFonts w:ascii="Times New Roman" w:hAnsi="Times New Roman" w:cs="Times New Roman"/>
                <w:sz w:val="20"/>
                <w:szCs w:val="20"/>
              </w:rPr>
              <w:t>___</w:t>
            </w:r>
            <w:r w:rsidRPr="00F37008">
              <w:rPr>
                <w:rFonts w:ascii="Times New Roman" w:hAnsi="Times New Roman" w:cs="Times New Roman"/>
                <w:sz w:val="20"/>
                <w:szCs w:val="20"/>
              </w:rPr>
              <w:t>_______</w:t>
            </w:r>
          </w:p>
        </w:tc>
      </w:tr>
    </w:tbl>
    <w:p w14:paraId="2CD2B1B4" w14:textId="77777777" w:rsidR="00DD4EEF" w:rsidRPr="00F37008" w:rsidRDefault="00481FDB" w:rsidP="00DD4EEF">
      <w:pPr>
        <w:jc w:val="both"/>
        <w:rPr>
          <w:rFonts w:ascii="Times New Roman" w:hAnsi="Times New Roman" w:cs="Times New Roman"/>
          <w:sz w:val="20"/>
          <w:szCs w:val="20"/>
        </w:rPr>
      </w:pPr>
      <w:r w:rsidRPr="00F37008">
        <w:rPr>
          <w:rFonts w:ascii="Times New Roman" w:hAnsi="Times New Roman" w:cs="Times New Roman"/>
          <w:sz w:val="20"/>
          <w:szCs w:val="20"/>
        </w:rPr>
        <w:tab/>
      </w:r>
    </w:p>
    <w:sectPr w:rsidR="00DD4EEF" w:rsidRPr="00F37008" w:rsidSect="00F423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7445" w14:textId="77777777" w:rsidR="00F4233B" w:rsidRDefault="00F4233B" w:rsidP="00481FDB">
      <w:pPr>
        <w:spacing w:after="0" w:line="240" w:lineRule="auto"/>
      </w:pPr>
      <w:r>
        <w:separator/>
      </w:r>
    </w:p>
  </w:endnote>
  <w:endnote w:type="continuationSeparator" w:id="0">
    <w:p w14:paraId="43A1AB15" w14:textId="77777777" w:rsidR="00F4233B" w:rsidRDefault="00F4233B" w:rsidP="0048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5485" w14:textId="77777777" w:rsidR="00F4233B" w:rsidRDefault="00F4233B" w:rsidP="00481FDB">
      <w:pPr>
        <w:spacing w:after="0" w:line="240" w:lineRule="auto"/>
      </w:pPr>
      <w:r>
        <w:separator/>
      </w:r>
    </w:p>
  </w:footnote>
  <w:footnote w:type="continuationSeparator" w:id="0">
    <w:p w14:paraId="5A2EAD70" w14:textId="77777777" w:rsidR="00F4233B" w:rsidRDefault="00F4233B" w:rsidP="0048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97325"/>
    <w:multiLevelType w:val="hybridMultilevel"/>
    <w:tmpl w:val="2B7A5CC0"/>
    <w:lvl w:ilvl="0" w:tplc="2C1A0017">
      <w:start w:val="1"/>
      <w:numFmt w:val="lowerLetter"/>
      <w:lvlText w:val="%1)"/>
      <w:lvlJc w:val="left"/>
      <w:pPr>
        <w:ind w:left="785" w:hanging="360"/>
      </w:pPr>
    </w:lvl>
    <w:lvl w:ilvl="1" w:tplc="2C1A0019" w:tentative="1">
      <w:start w:val="1"/>
      <w:numFmt w:val="lowerLetter"/>
      <w:lvlText w:val="%2."/>
      <w:lvlJc w:val="left"/>
      <w:pPr>
        <w:ind w:left="1505" w:hanging="360"/>
      </w:pPr>
    </w:lvl>
    <w:lvl w:ilvl="2" w:tplc="2C1A001B" w:tentative="1">
      <w:start w:val="1"/>
      <w:numFmt w:val="lowerRoman"/>
      <w:lvlText w:val="%3."/>
      <w:lvlJc w:val="right"/>
      <w:pPr>
        <w:ind w:left="2225" w:hanging="180"/>
      </w:pPr>
    </w:lvl>
    <w:lvl w:ilvl="3" w:tplc="2C1A000F" w:tentative="1">
      <w:start w:val="1"/>
      <w:numFmt w:val="decimal"/>
      <w:lvlText w:val="%4."/>
      <w:lvlJc w:val="left"/>
      <w:pPr>
        <w:ind w:left="2945" w:hanging="360"/>
      </w:pPr>
    </w:lvl>
    <w:lvl w:ilvl="4" w:tplc="2C1A0019" w:tentative="1">
      <w:start w:val="1"/>
      <w:numFmt w:val="lowerLetter"/>
      <w:lvlText w:val="%5."/>
      <w:lvlJc w:val="left"/>
      <w:pPr>
        <w:ind w:left="3665" w:hanging="360"/>
      </w:pPr>
    </w:lvl>
    <w:lvl w:ilvl="5" w:tplc="2C1A001B" w:tentative="1">
      <w:start w:val="1"/>
      <w:numFmt w:val="lowerRoman"/>
      <w:lvlText w:val="%6."/>
      <w:lvlJc w:val="right"/>
      <w:pPr>
        <w:ind w:left="4385" w:hanging="180"/>
      </w:pPr>
    </w:lvl>
    <w:lvl w:ilvl="6" w:tplc="2C1A000F" w:tentative="1">
      <w:start w:val="1"/>
      <w:numFmt w:val="decimal"/>
      <w:lvlText w:val="%7."/>
      <w:lvlJc w:val="left"/>
      <w:pPr>
        <w:ind w:left="5105" w:hanging="360"/>
      </w:pPr>
    </w:lvl>
    <w:lvl w:ilvl="7" w:tplc="2C1A0019" w:tentative="1">
      <w:start w:val="1"/>
      <w:numFmt w:val="lowerLetter"/>
      <w:lvlText w:val="%8."/>
      <w:lvlJc w:val="left"/>
      <w:pPr>
        <w:ind w:left="5825" w:hanging="360"/>
      </w:pPr>
    </w:lvl>
    <w:lvl w:ilvl="8" w:tplc="2C1A001B" w:tentative="1">
      <w:start w:val="1"/>
      <w:numFmt w:val="lowerRoman"/>
      <w:lvlText w:val="%9."/>
      <w:lvlJc w:val="right"/>
      <w:pPr>
        <w:ind w:left="6545" w:hanging="180"/>
      </w:pPr>
    </w:lvl>
  </w:abstractNum>
  <w:num w:numId="1" w16cid:durableId="171049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FDB"/>
    <w:rsid w:val="00027D1B"/>
    <w:rsid w:val="00031EAB"/>
    <w:rsid w:val="00034169"/>
    <w:rsid w:val="000A68CF"/>
    <w:rsid w:val="000E1A8B"/>
    <w:rsid w:val="001A4739"/>
    <w:rsid w:val="00210037"/>
    <w:rsid w:val="00261204"/>
    <w:rsid w:val="00284B6C"/>
    <w:rsid w:val="002B7E40"/>
    <w:rsid w:val="002C3AD5"/>
    <w:rsid w:val="002E3030"/>
    <w:rsid w:val="00364A93"/>
    <w:rsid w:val="003E0112"/>
    <w:rsid w:val="003F74D6"/>
    <w:rsid w:val="0040465B"/>
    <w:rsid w:val="00461438"/>
    <w:rsid w:val="00481FDB"/>
    <w:rsid w:val="004E76DC"/>
    <w:rsid w:val="00534D49"/>
    <w:rsid w:val="00545B33"/>
    <w:rsid w:val="00564C29"/>
    <w:rsid w:val="00594463"/>
    <w:rsid w:val="005A4715"/>
    <w:rsid w:val="00603114"/>
    <w:rsid w:val="0061259A"/>
    <w:rsid w:val="00631E5A"/>
    <w:rsid w:val="00680A4C"/>
    <w:rsid w:val="006C2AE3"/>
    <w:rsid w:val="00780087"/>
    <w:rsid w:val="007C5485"/>
    <w:rsid w:val="007D51A8"/>
    <w:rsid w:val="007E38F0"/>
    <w:rsid w:val="007F77BE"/>
    <w:rsid w:val="00822063"/>
    <w:rsid w:val="008A035A"/>
    <w:rsid w:val="008E334F"/>
    <w:rsid w:val="008F4AC8"/>
    <w:rsid w:val="00914654"/>
    <w:rsid w:val="009A5D6E"/>
    <w:rsid w:val="009D586D"/>
    <w:rsid w:val="00A06DF0"/>
    <w:rsid w:val="00A07F9B"/>
    <w:rsid w:val="00B115BB"/>
    <w:rsid w:val="00B579B7"/>
    <w:rsid w:val="00C347C8"/>
    <w:rsid w:val="00C45DA1"/>
    <w:rsid w:val="00C602BC"/>
    <w:rsid w:val="00C82190"/>
    <w:rsid w:val="00CA0F27"/>
    <w:rsid w:val="00D3037B"/>
    <w:rsid w:val="00D46965"/>
    <w:rsid w:val="00D85781"/>
    <w:rsid w:val="00DD395C"/>
    <w:rsid w:val="00DD4EEF"/>
    <w:rsid w:val="00E91422"/>
    <w:rsid w:val="00F26D72"/>
    <w:rsid w:val="00F37008"/>
    <w:rsid w:val="00F4233B"/>
    <w:rsid w:val="00F645E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0B946"/>
  <w15:docId w15:val="{2361049E-D2FC-4779-8912-2A469FCB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F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1FDB"/>
  </w:style>
  <w:style w:type="paragraph" w:styleId="Footer">
    <w:name w:val="footer"/>
    <w:basedOn w:val="Normal"/>
    <w:link w:val="FooterChar"/>
    <w:uiPriority w:val="99"/>
    <w:unhideWhenUsed/>
    <w:rsid w:val="00481F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1FDB"/>
  </w:style>
  <w:style w:type="paragraph" w:styleId="NoSpacing">
    <w:name w:val="No Spacing"/>
    <w:uiPriority w:val="1"/>
    <w:qFormat/>
    <w:rsid w:val="00481FDB"/>
    <w:pPr>
      <w:spacing w:after="0" w:line="240" w:lineRule="auto"/>
    </w:pPr>
  </w:style>
  <w:style w:type="table" w:styleId="TableGrid">
    <w:name w:val="Table Grid"/>
    <w:basedOn w:val="TableNormal"/>
    <w:uiPriority w:val="39"/>
    <w:rsid w:val="0048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4654"/>
    <w:pPr>
      <w:widowControl w:val="0"/>
      <w:autoSpaceDE w:val="0"/>
      <w:autoSpaceDN w:val="0"/>
      <w:spacing w:after="0" w:line="240" w:lineRule="auto"/>
    </w:pPr>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PGZS19</dc:creator>
  <cp:keywords/>
  <dc:description/>
  <cp:lastModifiedBy>Violeta Mrkic</cp:lastModifiedBy>
  <cp:revision>4</cp:revision>
  <dcterms:created xsi:type="dcterms:W3CDTF">2024-03-14T23:25:00Z</dcterms:created>
  <dcterms:modified xsi:type="dcterms:W3CDTF">2024-03-22T07:37:00Z</dcterms:modified>
</cp:coreProperties>
</file>