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B0" w:rsidRPr="008A0D0C" w:rsidRDefault="00576EB0" w:rsidP="00163C2F">
      <w:pPr>
        <w:pStyle w:val="Header"/>
        <w:jc w:val="center"/>
        <w:rPr>
          <w:rFonts w:ascii="Arial" w:hAnsi="Arial" w:cs="Arial"/>
          <w:sz w:val="32"/>
          <w:szCs w:val="32"/>
          <w:lang w:val="sr-Latn-ME"/>
        </w:rPr>
      </w:pPr>
      <w:bookmarkStart w:id="0" w:name="_GoBack"/>
      <w:r w:rsidRPr="008A0D0C">
        <w:rPr>
          <w:rFonts w:ascii="Arial" w:hAnsi="Arial" w:cs="Arial"/>
          <w:b/>
          <w:color w:val="000000" w:themeColor="text1"/>
          <w:sz w:val="32"/>
          <w:szCs w:val="32"/>
          <w:lang w:val="sr-Latn-ME"/>
        </w:rPr>
        <w:t>Osnovna znanja o mentorstvu kao vidu podrške korisnicima za samostalan život ili život uz podršku</w:t>
      </w:r>
    </w:p>
    <w:p w:rsidR="00576EB0" w:rsidRPr="008A0D0C" w:rsidRDefault="00576EB0" w:rsidP="00576EB0">
      <w:pPr>
        <w:spacing w:after="0" w:line="240" w:lineRule="auto"/>
        <w:rPr>
          <w:rFonts w:ascii="Arial" w:hAnsi="Arial" w:cs="Arial"/>
          <w:sz w:val="24"/>
          <w:szCs w:val="24"/>
          <w:lang w:val="sr-Latn-ME"/>
        </w:rPr>
      </w:pPr>
    </w:p>
    <w:p w:rsidR="00BA2D06" w:rsidRPr="008A0D0C" w:rsidRDefault="00854170" w:rsidP="00854170">
      <w:pPr>
        <w:spacing w:after="0" w:line="240" w:lineRule="auto"/>
        <w:jc w:val="center"/>
        <w:rPr>
          <w:rFonts w:ascii="Arial" w:hAnsi="Arial" w:cs="Arial"/>
          <w:lang w:val="sr-Latn-ME"/>
        </w:rPr>
      </w:pPr>
      <w:r w:rsidRPr="008A0D0C">
        <w:rPr>
          <w:rFonts w:ascii="Arial" w:hAnsi="Arial" w:cs="Arial"/>
          <w:lang w:val="sr-Latn-ME"/>
        </w:rPr>
        <w:t>Mjesto i datum</w:t>
      </w:r>
      <w:r w:rsidR="00BA2D06" w:rsidRPr="008A0D0C">
        <w:rPr>
          <w:rFonts w:ascii="Arial" w:hAnsi="Arial" w:cs="Arial"/>
          <w:lang w:val="sr-Latn-ME"/>
        </w:rPr>
        <w:t xml:space="preserve">: Podgorica, </w:t>
      </w:r>
      <w:r w:rsidRPr="008A0D0C">
        <w:rPr>
          <w:rFonts w:ascii="Arial" w:hAnsi="Arial" w:cs="Arial"/>
          <w:lang w:val="sr-Latn-ME"/>
        </w:rPr>
        <w:t>15.09.2026</w:t>
      </w:r>
      <w:r w:rsidR="00576EB0" w:rsidRPr="008A0D0C">
        <w:rPr>
          <w:rFonts w:ascii="Arial" w:hAnsi="Arial" w:cs="Arial"/>
          <w:lang w:val="sr-Latn-ME"/>
        </w:rPr>
        <w:t xml:space="preserve"> godine, Zavod</w:t>
      </w:r>
      <w:r w:rsidR="00BA2D06" w:rsidRPr="008A0D0C">
        <w:rPr>
          <w:rFonts w:ascii="Arial" w:hAnsi="Arial" w:cs="Arial"/>
          <w:lang w:val="sr-Latn-ME"/>
        </w:rPr>
        <w:t xml:space="preserve"> za socijalnu i dječju zaštitu</w:t>
      </w:r>
    </w:p>
    <w:p w:rsidR="00854170" w:rsidRPr="008A0D0C" w:rsidRDefault="00854170" w:rsidP="00854170">
      <w:pPr>
        <w:spacing w:after="0" w:line="240" w:lineRule="auto"/>
        <w:jc w:val="center"/>
        <w:rPr>
          <w:rFonts w:ascii="Arial" w:hAnsi="Arial" w:cs="Arial"/>
          <w:lang w:val="sr-Latn-ME"/>
        </w:rPr>
      </w:pPr>
      <w:r w:rsidRPr="008A0D0C">
        <w:rPr>
          <w:rFonts w:ascii="Arial" w:hAnsi="Arial" w:cs="Arial"/>
          <w:lang w:val="sr-Latn-ME"/>
        </w:rPr>
        <w:t>Realizatori obuke: Suzana Vujačić i Ivana Koprivica</w:t>
      </w:r>
    </w:p>
    <w:p w:rsidR="00A274E5" w:rsidRPr="008A0D0C" w:rsidRDefault="00A274E5" w:rsidP="00411636">
      <w:pPr>
        <w:spacing w:after="0"/>
        <w:rPr>
          <w:rFonts w:ascii="Arial" w:hAnsi="Arial" w:cs="Arial"/>
          <w:sz w:val="28"/>
          <w:szCs w:val="28"/>
          <w:lang w:val="sr-Latn-ME"/>
        </w:rPr>
      </w:pPr>
    </w:p>
    <w:p w:rsidR="00411636" w:rsidRPr="008A0D0C" w:rsidRDefault="00411636" w:rsidP="00411636">
      <w:pPr>
        <w:spacing w:after="0"/>
        <w:rPr>
          <w:rFonts w:ascii="Arial" w:hAnsi="Arial" w:cs="Arial"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A719E3" w:rsidRPr="008A0D0C" w:rsidTr="00B470C7">
        <w:tc>
          <w:tcPr>
            <w:tcW w:w="9350" w:type="dxa"/>
            <w:gridSpan w:val="2"/>
            <w:shd w:val="clear" w:color="auto" w:fill="F4B083" w:themeFill="accent2" w:themeFillTint="99"/>
          </w:tcPr>
          <w:p w:rsidR="00A719E3" w:rsidRPr="008A0D0C" w:rsidRDefault="00576EB0" w:rsidP="00411636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32"/>
                <w:szCs w:val="32"/>
                <w:lang w:val="sr-Latn-ME"/>
              </w:rPr>
            </w:pPr>
            <w:r w:rsidRPr="008A0D0C">
              <w:rPr>
                <w:rFonts w:ascii="Arial" w:hAnsi="Arial" w:cs="Arial"/>
                <w:b/>
                <w:sz w:val="32"/>
                <w:szCs w:val="32"/>
                <w:lang w:val="sr-Latn-ME"/>
              </w:rPr>
              <w:t>AGENDA</w:t>
            </w:r>
          </w:p>
        </w:tc>
      </w:tr>
      <w:tr w:rsidR="00BA2D06" w:rsidRPr="008A0D0C" w:rsidTr="00411636">
        <w:tc>
          <w:tcPr>
            <w:tcW w:w="1705" w:type="dxa"/>
            <w:vAlign w:val="center"/>
          </w:tcPr>
          <w:p w:rsidR="00BA2D06" w:rsidRPr="008A0D0C" w:rsidRDefault="00C35ECF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9:00 – 9:15</w:t>
            </w:r>
          </w:p>
        </w:tc>
        <w:tc>
          <w:tcPr>
            <w:tcW w:w="7645" w:type="dxa"/>
            <w:vAlign w:val="center"/>
          </w:tcPr>
          <w:p w:rsidR="00411636" w:rsidRPr="008A0D0C" w:rsidRDefault="00C35ECF" w:rsidP="00411636">
            <w:pPr>
              <w:spacing w:before="120" w:after="120" w:line="276" w:lineRule="auto"/>
              <w:jc w:val="both"/>
              <w:rPr>
                <w:rFonts w:ascii="Arial" w:hAnsi="Arial" w:cs="Arial"/>
                <w:bCs/>
                <w:iCs/>
                <w:lang w:val="sr-Latn-ME"/>
              </w:rPr>
            </w:pPr>
            <w:r w:rsidRPr="008A0D0C">
              <w:rPr>
                <w:rFonts w:ascii="Arial" w:hAnsi="Arial" w:cs="Arial"/>
                <w:bCs/>
                <w:iCs/>
                <w:lang w:val="sr-Latn-ME"/>
              </w:rPr>
              <w:t>Pozdravna riječ i m</w:t>
            </w:r>
            <w:r w:rsidR="00576EB0" w:rsidRPr="008A0D0C">
              <w:rPr>
                <w:rFonts w:ascii="Arial" w:hAnsi="Arial" w:cs="Arial"/>
                <w:bCs/>
                <w:iCs/>
                <w:lang w:val="sr-Latn-ME"/>
              </w:rPr>
              <w:t>eđusobno upo</w:t>
            </w:r>
            <w:r w:rsidR="002F30A6" w:rsidRPr="008A0D0C">
              <w:rPr>
                <w:rFonts w:ascii="Arial" w:hAnsi="Arial" w:cs="Arial"/>
                <w:bCs/>
                <w:iCs/>
                <w:lang w:val="sr-Latn-ME"/>
              </w:rPr>
              <w:t>znavanje učesnika</w:t>
            </w:r>
            <w:r w:rsidRPr="008A0D0C">
              <w:rPr>
                <w:rFonts w:ascii="Arial" w:hAnsi="Arial" w:cs="Arial"/>
                <w:bCs/>
                <w:iCs/>
                <w:lang w:val="sr-Latn-ME"/>
              </w:rPr>
              <w:t xml:space="preserve"> </w:t>
            </w:r>
          </w:p>
        </w:tc>
      </w:tr>
      <w:tr w:rsidR="00BA2D06" w:rsidRPr="008A0D0C" w:rsidTr="00411636">
        <w:tc>
          <w:tcPr>
            <w:tcW w:w="1705" w:type="dxa"/>
            <w:vAlign w:val="center"/>
          </w:tcPr>
          <w:p w:rsidR="00202598" w:rsidRPr="008A0D0C" w:rsidRDefault="00202598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</w:p>
          <w:p w:rsidR="00BA2D06" w:rsidRPr="008A0D0C" w:rsidRDefault="00C35ECF" w:rsidP="00411636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9:15 – 11:15</w:t>
            </w:r>
          </w:p>
          <w:p w:rsidR="002F30A6" w:rsidRPr="008A0D0C" w:rsidRDefault="002F30A6" w:rsidP="00163C2F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  <w:tc>
          <w:tcPr>
            <w:tcW w:w="7645" w:type="dxa"/>
          </w:tcPr>
          <w:p w:rsidR="00163C2F" w:rsidRPr="008A0D0C" w:rsidRDefault="00163C2F" w:rsidP="00163C2F">
            <w:pPr>
              <w:spacing w:line="276" w:lineRule="auto"/>
              <w:rPr>
                <w:rFonts w:ascii="Arial" w:hAnsi="Arial" w:cs="Arial"/>
                <w:b/>
                <w:lang w:val="sr-Latn-ME"/>
              </w:rPr>
            </w:pPr>
          </w:p>
          <w:p w:rsidR="00202598" w:rsidRPr="008A0D0C" w:rsidRDefault="00BA2D06" w:rsidP="00411636">
            <w:pPr>
              <w:spacing w:line="276" w:lineRule="auto"/>
              <w:rPr>
                <w:rFonts w:ascii="Arial" w:hAnsi="Arial" w:cs="Arial"/>
                <w:b/>
                <w:lang w:val="sr-Latn-ME"/>
              </w:rPr>
            </w:pPr>
            <w:r w:rsidRPr="008A0D0C">
              <w:rPr>
                <w:rFonts w:ascii="Arial" w:hAnsi="Arial" w:cs="Arial"/>
                <w:b/>
                <w:lang w:val="sr-Latn-ME"/>
              </w:rPr>
              <w:t>MODUL I</w:t>
            </w:r>
          </w:p>
          <w:p w:rsidR="00576EB0" w:rsidRPr="008A0D0C" w:rsidRDefault="00576EB0" w:rsidP="00411636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 xml:space="preserve">Ideja mentorstva, definicije i termin </w:t>
            </w:r>
          </w:p>
          <w:p w:rsidR="00576EB0" w:rsidRPr="008A0D0C" w:rsidRDefault="00576EB0" w:rsidP="00411636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Vježba „Znamo li šta je mentorstvo?“</w:t>
            </w:r>
          </w:p>
          <w:p w:rsidR="00576EB0" w:rsidRPr="008A0D0C" w:rsidRDefault="00576EB0" w:rsidP="00411636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 xml:space="preserve">Definisanje mentorskog odnosa, ko učestvuje u procesu i njihove uloge </w:t>
            </w:r>
          </w:p>
          <w:p w:rsidR="00576EB0" w:rsidRPr="008A0D0C" w:rsidRDefault="00576EB0" w:rsidP="00411636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Glavni ciljevi, karakteristike i faktori kvalitetnog mentorskog odnosa</w:t>
            </w:r>
          </w:p>
          <w:p w:rsidR="00576EB0" w:rsidRPr="008A0D0C" w:rsidRDefault="00576EB0" w:rsidP="00411636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Vježba “Osobine mentora - stvaranje slike idealnog mentora”</w:t>
            </w:r>
          </w:p>
          <w:p w:rsidR="00411636" w:rsidRPr="008A0D0C" w:rsidRDefault="00576EB0" w:rsidP="00163C2F">
            <w:pPr>
              <w:spacing w:line="276" w:lineRule="auto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Ključne osobine/vještine koje bi trebalo da posjeduju mentor i menti</w:t>
            </w:r>
          </w:p>
        </w:tc>
      </w:tr>
      <w:tr w:rsidR="00BA2D06" w:rsidRPr="008A0D0C" w:rsidTr="00411636">
        <w:tc>
          <w:tcPr>
            <w:tcW w:w="1705" w:type="dxa"/>
            <w:shd w:val="clear" w:color="auto" w:fill="F4B083" w:themeFill="accent2" w:themeFillTint="99"/>
            <w:vAlign w:val="center"/>
          </w:tcPr>
          <w:p w:rsidR="00BA2D06" w:rsidRPr="008A0D0C" w:rsidRDefault="00C35ECF" w:rsidP="00411636">
            <w:pPr>
              <w:spacing w:before="120" w:after="120" w:line="276" w:lineRule="auto"/>
              <w:jc w:val="center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11:15 – 11:30</w:t>
            </w:r>
          </w:p>
        </w:tc>
        <w:tc>
          <w:tcPr>
            <w:tcW w:w="7645" w:type="dxa"/>
            <w:shd w:val="clear" w:color="auto" w:fill="F4B083" w:themeFill="accent2" w:themeFillTint="99"/>
          </w:tcPr>
          <w:p w:rsidR="00BA2D06" w:rsidRPr="008A0D0C" w:rsidRDefault="00BA2D06" w:rsidP="00411636">
            <w:pPr>
              <w:spacing w:before="120" w:after="120" w:line="276" w:lineRule="auto"/>
              <w:rPr>
                <w:rFonts w:ascii="Arial" w:hAnsi="Arial" w:cs="Arial"/>
                <w:b/>
                <w:lang w:val="sr-Latn-ME"/>
              </w:rPr>
            </w:pPr>
            <w:r w:rsidRPr="008A0D0C">
              <w:rPr>
                <w:rFonts w:ascii="Arial" w:hAnsi="Arial" w:cs="Arial"/>
                <w:b/>
                <w:lang w:val="sr-Latn-ME"/>
              </w:rPr>
              <w:t>PAUZA</w:t>
            </w:r>
            <w:r w:rsidR="00C35ECF" w:rsidRPr="008A0D0C">
              <w:rPr>
                <w:rFonts w:ascii="Arial" w:hAnsi="Arial" w:cs="Arial"/>
                <w:b/>
                <w:lang w:val="sr-Latn-ME"/>
              </w:rPr>
              <w:t xml:space="preserve"> </w:t>
            </w:r>
          </w:p>
        </w:tc>
      </w:tr>
      <w:tr w:rsidR="00BA2D06" w:rsidRPr="008A0D0C" w:rsidTr="00411636">
        <w:tc>
          <w:tcPr>
            <w:tcW w:w="1705" w:type="dxa"/>
            <w:vAlign w:val="center"/>
          </w:tcPr>
          <w:p w:rsidR="00202598" w:rsidRPr="008A0D0C" w:rsidRDefault="00202598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</w:p>
          <w:p w:rsidR="00202598" w:rsidRPr="008A0D0C" w:rsidRDefault="00202598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</w:p>
          <w:p w:rsidR="00BA2D06" w:rsidRPr="008A0D0C" w:rsidRDefault="00C35ECF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11:30 – 13:00</w:t>
            </w:r>
          </w:p>
          <w:p w:rsidR="002F30A6" w:rsidRPr="008A0D0C" w:rsidRDefault="002F30A6" w:rsidP="00163C2F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  <w:tc>
          <w:tcPr>
            <w:tcW w:w="7645" w:type="dxa"/>
          </w:tcPr>
          <w:p w:rsidR="00163C2F" w:rsidRPr="008A0D0C" w:rsidRDefault="00163C2F" w:rsidP="00163C2F">
            <w:pPr>
              <w:spacing w:line="276" w:lineRule="auto"/>
              <w:rPr>
                <w:rFonts w:ascii="Arial" w:hAnsi="Arial" w:cs="Arial"/>
                <w:b/>
                <w:lang w:val="sr-Latn-ME"/>
              </w:rPr>
            </w:pPr>
          </w:p>
          <w:p w:rsidR="00202598" w:rsidRPr="008A0D0C" w:rsidRDefault="00BA2D06" w:rsidP="00163C2F">
            <w:pPr>
              <w:spacing w:line="276" w:lineRule="auto"/>
              <w:rPr>
                <w:rFonts w:ascii="Arial" w:hAnsi="Arial" w:cs="Arial"/>
                <w:b/>
                <w:lang w:val="sr-Latn-ME"/>
              </w:rPr>
            </w:pPr>
            <w:r w:rsidRPr="008A0D0C">
              <w:rPr>
                <w:rFonts w:ascii="Arial" w:hAnsi="Arial" w:cs="Arial"/>
                <w:b/>
                <w:lang w:val="sr-Latn-ME"/>
              </w:rPr>
              <w:t>MODUL II</w:t>
            </w:r>
          </w:p>
          <w:p w:rsidR="002F30A6" w:rsidRPr="008A0D0C" w:rsidRDefault="002F30A6" w:rsidP="00163C2F">
            <w:pPr>
              <w:spacing w:line="276" w:lineRule="auto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Vrste mentorskih odnosa</w:t>
            </w:r>
          </w:p>
          <w:p w:rsidR="00411636" w:rsidRPr="008A0D0C" w:rsidRDefault="002F30A6" w:rsidP="00163C2F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Faze mentorskog procesa</w:t>
            </w:r>
          </w:p>
        </w:tc>
      </w:tr>
      <w:tr w:rsidR="00BA2D06" w:rsidRPr="008A0D0C" w:rsidTr="00411636">
        <w:tc>
          <w:tcPr>
            <w:tcW w:w="1705" w:type="dxa"/>
            <w:shd w:val="clear" w:color="auto" w:fill="F4B083" w:themeFill="accent2" w:themeFillTint="99"/>
            <w:vAlign w:val="center"/>
          </w:tcPr>
          <w:p w:rsidR="00BA2D06" w:rsidRPr="008A0D0C" w:rsidRDefault="00163C2F" w:rsidP="00411636">
            <w:pPr>
              <w:spacing w:before="120" w:after="120" w:line="276" w:lineRule="auto"/>
              <w:jc w:val="center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13:00 – 13:45</w:t>
            </w:r>
          </w:p>
        </w:tc>
        <w:tc>
          <w:tcPr>
            <w:tcW w:w="7645" w:type="dxa"/>
            <w:shd w:val="clear" w:color="auto" w:fill="F4B083" w:themeFill="accent2" w:themeFillTint="99"/>
          </w:tcPr>
          <w:p w:rsidR="00BA2D06" w:rsidRPr="008A0D0C" w:rsidRDefault="00BA2D06" w:rsidP="00411636">
            <w:pPr>
              <w:spacing w:before="120" w:after="120" w:line="276" w:lineRule="auto"/>
              <w:rPr>
                <w:rFonts w:ascii="Arial" w:hAnsi="Arial" w:cs="Arial"/>
                <w:b/>
                <w:lang w:val="sr-Latn-ME"/>
              </w:rPr>
            </w:pPr>
            <w:r w:rsidRPr="008A0D0C">
              <w:rPr>
                <w:rFonts w:ascii="Arial" w:hAnsi="Arial" w:cs="Arial"/>
                <w:b/>
                <w:lang w:val="sr-Latn-ME"/>
              </w:rPr>
              <w:t>PAUZA ZA RUČAK</w:t>
            </w:r>
          </w:p>
        </w:tc>
      </w:tr>
      <w:tr w:rsidR="00BA2D06" w:rsidRPr="008A0D0C" w:rsidTr="00411636">
        <w:tc>
          <w:tcPr>
            <w:tcW w:w="1705" w:type="dxa"/>
            <w:vAlign w:val="center"/>
          </w:tcPr>
          <w:p w:rsidR="00202598" w:rsidRPr="008A0D0C" w:rsidRDefault="00202598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</w:p>
          <w:p w:rsidR="00BA2D06" w:rsidRPr="008A0D0C" w:rsidRDefault="00163C2F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13:45 – 15:1</w:t>
            </w:r>
            <w:r w:rsidR="00BA2D06" w:rsidRPr="008A0D0C">
              <w:rPr>
                <w:rFonts w:ascii="Arial" w:hAnsi="Arial" w:cs="Arial"/>
                <w:lang w:val="sr-Latn-ME"/>
              </w:rPr>
              <w:t>5</w:t>
            </w:r>
          </w:p>
          <w:p w:rsidR="002F30A6" w:rsidRPr="008A0D0C" w:rsidRDefault="002F30A6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</w:p>
          <w:p w:rsidR="002F30A6" w:rsidRPr="008A0D0C" w:rsidRDefault="002F30A6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</w:p>
        </w:tc>
        <w:tc>
          <w:tcPr>
            <w:tcW w:w="7645" w:type="dxa"/>
          </w:tcPr>
          <w:p w:rsidR="00163C2F" w:rsidRPr="008A0D0C" w:rsidRDefault="00163C2F" w:rsidP="00163C2F">
            <w:pPr>
              <w:spacing w:line="276" w:lineRule="auto"/>
              <w:jc w:val="center"/>
              <w:rPr>
                <w:rFonts w:ascii="Arial" w:hAnsi="Arial" w:cs="Arial"/>
                <w:b/>
                <w:lang w:val="sr-Latn-ME"/>
              </w:rPr>
            </w:pPr>
          </w:p>
          <w:p w:rsidR="00BA2D06" w:rsidRPr="008A0D0C" w:rsidRDefault="00BA2D06" w:rsidP="00163C2F">
            <w:pPr>
              <w:spacing w:line="276" w:lineRule="auto"/>
              <w:rPr>
                <w:rFonts w:ascii="Arial" w:hAnsi="Arial" w:cs="Arial"/>
                <w:b/>
                <w:lang w:val="sr-Latn-ME"/>
              </w:rPr>
            </w:pPr>
            <w:r w:rsidRPr="008A0D0C">
              <w:rPr>
                <w:rFonts w:ascii="Arial" w:hAnsi="Arial" w:cs="Arial"/>
                <w:b/>
                <w:lang w:val="sr-Latn-ME"/>
              </w:rPr>
              <w:t>MODUL III</w:t>
            </w:r>
          </w:p>
          <w:p w:rsidR="002F30A6" w:rsidRPr="008A0D0C" w:rsidRDefault="002F30A6" w:rsidP="00163C2F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Mentorstvo kao vid podrške za samostalan život ili život uz podršku</w:t>
            </w:r>
          </w:p>
          <w:p w:rsidR="002F30A6" w:rsidRPr="008A0D0C" w:rsidRDefault="002F30A6" w:rsidP="00163C2F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Ciljevi, ključne prednosti i karakteristike mentorstva kao ovog vida podrške</w:t>
            </w:r>
          </w:p>
          <w:p w:rsidR="00411636" w:rsidRPr="008A0D0C" w:rsidRDefault="002F30A6" w:rsidP="00163C2F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Vježba „Mapiranje usluge mentorstva kao vida podrške korisnicima smještaja za samostalan život ili život uz podršku – uloga stručnog radnika u procesu“</w:t>
            </w:r>
          </w:p>
        </w:tc>
      </w:tr>
      <w:tr w:rsidR="00C35ECF" w:rsidRPr="008A0D0C" w:rsidTr="00411636">
        <w:tc>
          <w:tcPr>
            <w:tcW w:w="1705" w:type="dxa"/>
            <w:shd w:val="clear" w:color="auto" w:fill="F4B083" w:themeFill="accent2" w:themeFillTint="99"/>
            <w:vAlign w:val="center"/>
          </w:tcPr>
          <w:p w:rsidR="00C35ECF" w:rsidRPr="008A0D0C" w:rsidRDefault="00163C2F" w:rsidP="00411636">
            <w:pPr>
              <w:spacing w:before="120" w:after="120" w:line="276" w:lineRule="auto"/>
              <w:jc w:val="center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15:1</w:t>
            </w:r>
            <w:r w:rsidR="00C35ECF" w:rsidRPr="008A0D0C">
              <w:rPr>
                <w:rFonts w:ascii="Arial" w:hAnsi="Arial" w:cs="Arial"/>
                <w:lang w:val="sr-Latn-ME"/>
              </w:rPr>
              <w:t>5</w:t>
            </w:r>
            <w:r w:rsidRPr="008A0D0C">
              <w:rPr>
                <w:rFonts w:ascii="Arial" w:hAnsi="Arial" w:cs="Arial"/>
                <w:lang w:val="sr-Latn-ME"/>
              </w:rPr>
              <w:t xml:space="preserve"> – 15:30</w:t>
            </w:r>
          </w:p>
        </w:tc>
        <w:tc>
          <w:tcPr>
            <w:tcW w:w="7645" w:type="dxa"/>
            <w:shd w:val="clear" w:color="auto" w:fill="F4B083" w:themeFill="accent2" w:themeFillTint="99"/>
          </w:tcPr>
          <w:p w:rsidR="00C35ECF" w:rsidRPr="008A0D0C" w:rsidRDefault="00C35ECF" w:rsidP="00411636">
            <w:pPr>
              <w:spacing w:before="120" w:after="120" w:line="276" w:lineRule="auto"/>
              <w:rPr>
                <w:rFonts w:ascii="Arial" w:hAnsi="Arial" w:cs="Arial"/>
                <w:b/>
                <w:lang w:val="sr-Latn-ME"/>
              </w:rPr>
            </w:pPr>
            <w:r w:rsidRPr="008A0D0C">
              <w:rPr>
                <w:rFonts w:ascii="Arial" w:hAnsi="Arial" w:cs="Arial"/>
                <w:b/>
                <w:lang w:val="sr-Latn-ME"/>
              </w:rPr>
              <w:t>PAUZA</w:t>
            </w:r>
          </w:p>
        </w:tc>
      </w:tr>
      <w:tr w:rsidR="00BA2D06" w:rsidRPr="008A0D0C" w:rsidTr="00411636">
        <w:trPr>
          <w:trHeight w:val="1592"/>
        </w:trPr>
        <w:tc>
          <w:tcPr>
            <w:tcW w:w="1705" w:type="dxa"/>
            <w:vAlign w:val="center"/>
          </w:tcPr>
          <w:p w:rsidR="00BA2D06" w:rsidRPr="008A0D0C" w:rsidRDefault="00163C2F" w:rsidP="00163C2F">
            <w:pPr>
              <w:spacing w:line="276" w:lineRule="auto"/>
              <w:jc w:val="center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15:30 – 17</w:t>
            </w:r>
            <w:r w:rsidR="00BA2D06" w:rsidRPr="008A0D0C">
              <w:rPr>
                <w:rFonts w:ascii="Arial" w:hAnsi="Arial" w:cs="Arial"/>
                <w:lang w:val="sr-Latn-ME"/>
              </w:rPr>
              <w:t>:00</w:t>
            </w:r>
          </w:p>
        </w:tc>
        <w:tc>
          <w:tcPr>
            <w:tcW w:w="7645" w:type="dxa"/>
          </w:tcPr>
          <w:p w:rsidR="00163C2F" w:rsidRPr="008A0D0C" w:rsidRDefault="00163C2F" w:rsidP="00163C2F">
            <w:pPr>
              <w:spacing w:line="276" w:lineRule="auto"/>
              <w:rPr>
                <w:rFonts w:ascii="Arial" w:hAnsi="Arial" w:cs="Arial"/>
                <w:b/>
                <w:lang w:val="sr-Latn-ME"/>
              </w:rPr>
            </w:pPr>
          </w:p>
          <w:p w:rsidR="002F30A6" w:rsidRPr="008A0D0C" w:rsidRDefault="002F30A6" w:rsidP="00163C2F">
            <w:pPr>
              <w:spacing w:line="276" w:lineRule="auto"/>
              <w:rPr>
                <w:rFonts w:ascii="Arial" w:hAnsi="Arial" w:cs="Arial"/>
                <w:b/>
                <w:lang w:val="sr-Latn-ME"/>
              </w:rPr>
            </w:pPr>
            <w:r w:rsidRPr="008A0D0C">
              <w:rPr>
                <w:rFonts w:ascii="Arial" w:hAnsi="Arial" w:cs="Arial"/>
                <w:b/>
                <w:lang w:val="sr-Latn-ME"/>
              </w:rPr>
              <w:t>MODUL IV</w:t>
            </w:r>
          </w:p>
          <w:p w:rsidR="002F30A6" w:rsidRPr="008A0D0C" w:rsidRDefault="002F30A6" w:rsidP="00163C2F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Norme ponašanja i etički kodeks</w:t>
            </w:r>
          </w:p>
          <w:p w:rsidR="002F30A6" w:rsidRPr="008A0D0C" w:rsidRDefault="002F30A6" w:rsidP="00163C2F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Prednosti/benefiti mentorstva</w:t>
            </w:r>
          </w:p>
          <w:p w:rsidR="002F30A6" w:rsidRPr="008A0D0C" w:rsidRDefault="002F30A6" w:rsidP="00163C2F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Izazovi u mentorskom odnosu</w:t>
            </w:r>
          </w:p>
          <w:p w:rsidR="00411636" w:rsidRPr="008A0D0C" w:rsidRDefault="002F30A6" w:rsidP="00163C2F">
            <w:pPr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r w:rsidRPr="008A0D0C">
              <w:rPr>
                <w:rFonts w:ascii="Arial" w:hAnsi="Arial" w:cs="Arial"/>
                <w:lang w:val="sr-Latn-ME"/>
              </w:rPr>
              <w:t>Šta ako mentorski odnos ne funkcioniše</w:t>
            </w:r>
          </w:p>
        </w:tc>
      </w:tr>
      <w:bookmarkEnd w:id="0"/>
    </w:tbl>
    <w:p w:rsidR="00F95DA2" w:rsidRPr="008A0D0C" w:rsidRDefault="00F95DA2" w:rsidP="00F95DA2">
      <w:pPr>
        <w:rPr>
          <w:lang w:val="sr-Latn-ME"/>
        </w:rPr>
      </w:pPr>
    </w:p>
    <w:sectPr w:rsidR="00F95DA2" w:rsidRPr="008A0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315" w:rsidRDefault="00BA4315" w:rsidP="007E7994">
      <w:pPr>
        <w:spacing w:after="0" w:line="240" w:lineRule="auto"/>
      </w:pPr>
      <w:r>
        <w:separator/>
      </w:r>
    </w:p>
  </w:endnote>
  <w:endnote w:type="continuationSeparator" w:id="0">
    <w:p w:rsidR="00BA4315" w:rsidRDefault="00BA4315" w:rsidP="007E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315" w:rsidRDefault="00BA4315" w:rsidP="007E7994">
      <w:pPr>
        <w:spacing w:after="0" w:line="240" w:lineRule="auto"/>
      </w:pPr>
      <w:r>
        <w:separator/>
      </w:r>
    </w:p>
  </w:footnote>
  <w:footnote w:type="continuationSeparator" w:id="0">
    <w:p w:rsidR="00BA4315" w:rsidRDefault="00BA4315" w:rsidP="007E7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55DF"/>
    <w:multiLevelType w:val="hybridMultilevel"/>
    <w:tmpl w:val="ECF0649A"/>
    <w:lvl w:ilvl="0" w:tplc="77BA9E1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0D7368B"/>
    <w:multiLevelType w:val="hybridMultilevel"/>
    <w:tmpl w:val="BCFC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36BCD"/>
    <w:multiLevelType w:val="hybridMultilevel"/>
    <w:tmpl w:val="1B3AF66C"/>
    <w:lvl w:ilvl="0" w:tplc="030A00CE">
      <w:start w:val="6"/>
      <w:numFmt w:val="bullet"/>
      <w:lvlText w:val="-"/>
      <w:lvlJc w:val="left"/>
      <w:pPr>
        <w:ind w:left="2595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BD"/>
    <w:rsid w:val="00021032"/>
    <w:rsid w:val="00033BDF"/>
    <w:rsid w:val="00163C2F"/>
    <w:rsid w:val="00165995"/>
    <w:rsid w:val="00202598"/>
    <w:rsid w:val="002D2578"/>
    <w:rsid w:val="002F30A6"/>
    <w:rsid w:val="003809E9"/>
    <w:rsid w:val="00411636"/>
    <w:rsid w:val="00475C0E"/>
    <w:rsid w:val="00484056"/>
    <w:rsid w:val="005037AE"/>
    <w:rsid w:val="0057521D"/>
    <w:rsid w:val="00576EB0"/>
    <w:rsid w:val="00690A74"/>
    <w:rsid w:val="006967C8"/>
    <w:rsid w:val="006B7A92"/>
    <w:rsid w:val="00702EFA"/>
    <w:rsid w:val="007056C7"/>
    <w:rsid w:val="00753684"/>
    <w:rsid w:val="00756392"/>
    <w:rsid w:val="007828E6"/>
    <w:rsid w:val="007B790B"/>
    <w:rsid w:val="007E7994"/>
    <w:rsid w:val="00854170"/>
    <w:rsid w:val="008A0D0C"/>
    <w:rsid w:val="00920EA2"/>
    <w:rsid w:val="00933908"/>
    <w:rsid w:val="009A37A4"/>
    <w:rsid w:val="00A274E5"/>
    <w:rsid w:val="00A719E3"/>
    <w:rsid w:val="00AC1013"/>
    <w:rsid w:val="00AC7AB3"/>
    <w:rsid w:val="00AF1B2E"/>
    <w:rsid w:val="00B02913"/>
    <w:rsid w:val="00B34F36"/>
    <w:rsid w:val="00B470C7"/>
    <w:rsid w:val="00B84C0F"/>
    <w:rsid w:val="00BA2D06"/>
    <w:rsid w:val="00BA4315"/>
    <w:rsid w:val="00BB3CBF"/>
    <w:rsid w:val="00C133AB"/>
    <w:rsid w:val="00C35ECF"/>
    <w:rsid w:val="00C45729"/>
    <w:rsid w:val="00C65E60"/>
    <w:rsid w:val="00C82CF3"/>
    <w:rsid w:val="00D566BD"/>
    <w:rsid w:val="00DF0124"/>
    <w:rsid w:val="00E53AD1"/>
    <w:rsid w:val="00EB40BF"/>
    <w:rsid w:val="00EC68F4"/>
    <w:rsid w:val="00EE741D"/>
    <w:rsid w:val="00F05462"/>
    <w:rsid w:val="00F52E16"/>
    <w:rsid w:val="00F95DA2"/>
    <w:rsid w:val="00F9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9B6AD4-1C24-4E77-BAFA-07DFEF63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EC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994"/>
  </w:style>
  <w:style w:type="paragraph" w:styleId="Footer">
    <w:name w:val="footer"/>
    <w:basedOn w:val="Normal"/>
    <w:link w:val="FooterChar"/>
    <w:uiPriority w:val="99"/>
    <w:unhideWhenUsed/>
    <w:rsid w:val="007E7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994"/>
  </w:style>
  <w:style w:type="paragraph" w:styleId="NormalWeb">
    <w:name w:val="Normal (Web)"/>
    <w:basedOn w:val="Normal"/>
    <w:uiPriority w:val="99"/>
    <w:semiHidden/>
    <w:unhideWhenUsed/>
    <w:rsid w:val="007E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7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3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8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A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4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PGKM16</dc:creator>
  <cp:keywords/>
  <dc:description/>
  <cp:lastModifiedBy>Win 10</cp:lastModifiedBy>
  <cp:revision>3</cp:revision>
  <cp:lastPrinted>2026-08-03T07:18:00Z</cp:lastPrinted>
  <dcterms:created xsi:type="dcterms:W3CDTF">2026-08-03T10:02:00Z</dcterms:created>
  <dcterms:modified xsi:type="dcterms:W3CDTF">2026-08-04T07:45:00Z</dcterms:modified>
</cp:coreProperties>
</file>