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3565A1" w:rsidP="003565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57C">
              <w:rPr>
                <w:rFonts w:ascii="Times New Roman" w:hAnsi="Times New Roman" w:cs="Times New Roman"/>
              </w:rPr>
              <w:t xml:space="preserve">Specifičnosti u radu centara za socijalni rad sa migrantskim porodicama u Crnoj Gori </w:t>
            </w:r>
            <w:r>
              <w:rPr>
                <w:rFonts w:ascii="Times New Roman" w:hAnsi="Times New Roman" w:cs="Times New Roman"/>
              </w:rPr>
              <w:t>–</w:t>
            </w:r>
            <w:r w:rsidRPr="00CA657C">
              <w:rPr>
                <w:rFonts w:ascii="Times New Roman" w:hAnsi="Times New Roman" w:cs="Times New Roman"/>
              </w:rPr>
              <w:t xml:space="preserve"> kulturološk</w:t>
            </w:r>
            <w:r>
              <w:rPr>
                <w:rFonts w:ascii="Times New Roman" w:hAnsi="Times New Roman" w:cs="Times New Roman"/>
              </w:rPr>
              <w:t>o-</w:t>
            </w:r>
            <w:r w:rsidRPr="00CA657C">
              <w:rPr>
                <w:rFonts w:ascii="Times New Roman" w:hAnsi="Times New Roman" w:cs="Times New Roman"/>
              </w:rPr>
              <w:t>senzitivn</w:t>
            </w:r>
            <w:r>
              <w:rPr>
                <w:rFonts w:ascii="Times New Roman" w:hAnsi="Times New Roman" w:cs="Times New Roman"/>
              </w:rPr>
              <w:t>i</w:t>
            </w:r>
            <w:r w:rsidRPr="00CA657C">
              <w:rPr>
                <w:rFonts w:ascii="Times New Roman" w:hAnsi="Times New Roman" w:cs="Times New Roman"/>
              </w:rPr>
              <w:t xml:space="preserve"> pristup</w:t>
            </w:r>
          </w:p>
          <w:p w:rsidR="002E3030" w:rsidRPr="00164227" w:rsidRDefault="002E3030" w:rsidP="00481F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Default="00F1643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Dragana Pešić</w:t>
            </w:r>
          </w:p>
          <w:p w:rsidR="00F16433" w:rsidRPr="00164227" w:rsidRDefault="00F16433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Slađana Martinović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F16433" w:rsidRPr="00164227" w:rsidRDefault="00F16433" w:rsidP="00F1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33" w:rsidRDefault="00F16433" w:rsidP="00F1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Dragana Pešić</w:t>
            </w:r>
          </w:p>
          <w:p w:rsidR="00141FB4" w:rsidRPr="00164227" w:rsidRDefault="00F16433" w:rsidP="00F1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Slađana Martinović</w:t>
            </w:r>
          </w:p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141FB4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33" w:rsidRPr="008C0EBA" w:rsidRDefault="00F16433" w:rsidP="00F1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B4" w:rsidRPr="00164227" w:rsidRDefault="00F16433" w:rsidP="00F1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EBA">
              <w:rPr>
                <w:rFonts w:ascii="Times New Roman" w:hAnsi="Times New Roman" w:cs="Times New Roman"/>
                <w:sz w:val="20"/>
                <w:szCs w:val="20"/>
              </w:rPr>
              <w:t>Dragana Pešić</w:t>
            </w:r>
            <w:r w:rsidR="008C0E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0EBA" w:rsidRPr="008C0EBA">
              <w:rPr>
                <w:rFonts w:ascii="Times New Roman" w:hAnsi="Times New Roman" w:cs="Times New Roman"/>
                <w:sz w:val="20"/>
                <w:szCs w:val="20"/>
              </w:rPr>
              <w:t>(067/747-771,  dragana.pesic.zsdz@gmail.com)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3565A1" w:rsidTr="00455FFE">
        <w:tc>
          <w:tcPr>
            <w:tcW w:w="9062" w:type="dxa"/>
            <w:shd w:val="clear" w:color="auto" w:fill="FFFFFF" w:themeFill="background1"/>
          </w:tcPr>
          <w:p w:rsidR="00141FB4" w:rsidRPr="003565A1" w:rsidRDefault="00141FB4" w:rsidP="004A155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C0EBA" w:rsidRPr="003565A1" w:rsidRDefault="008C0EBA" w:rsidP="004A1552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Opšti cilj programa obuke:</w:t>
            </w:r>
          </w:p>
          <w:p w:rsidR="008C0EBA" w:rsidRPr="003565A1" w:rsidRDefault="008C0EBA" w:rsidP="004A155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Cilj programa obuke je unapređenje stručnih kompetencija zaposlenih u centrima za socijalni rad za postupanje u radu sa migrantskim porodicama, djecom i drugim ranjivim kategorijama korisnika. Program je usmjeren na jačanje kapaciteta stručnjaka za primjenu zakonskog okvira, standardnih operativnih procedura i savremenih stručnih pristupa, uz poseban naglasak na kulturološki senzitivni i pristup zasnovan na ljudskim pravima.</w:t>
            </w:r>
          </w:p>
          <w:p w:rsidR="008C0EBA" w:rsidRPr="003565A1" w:rsidRDefault="008C0EBA" w:rsidP="004A155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Program ima za cilj da učesnicima omogući bolje razumijevanje migracija kao složenog društvenog i porodičnog procesa, kao i da ih osnaži za profesionalno djelovanje u multikulturnom i intersektorskom okruženju.</w:t>
            </w:r>
          </w:p>
          <w:p w:rsidR="008C0EBA" w:rsidRPr="003565A1" w:rsidRDefault="008C0EBA" w:rsidP="004A1552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i/>
                <w:lang w:val="en-US"/>
              </w:rPr>
              <w:t>Specifični ciljevi</w:t>
            </w:r>
            <w:r w:rsidRPr="003565A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:</w:t>
            </w:r>
          </w:p>
          <w:p w:rsidR="008C0EBA" w:rsidRPr="003565A1" w:rsidRDefault="008C0EBA" w:rsidP="004A1552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Specifični ciljevi programa obuke su da učesnici: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steknu jasnije razumijevanje savremenih migracionih tokova i specifičnosti migrantskih porodica koje borave u Crnoj Gori, sa posebnim osvrtom na porodice iz Ruske Federacije, Ukrajine i Turske;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unaprijede znanja o pravnom i institucionalnom okviru zaštite prava migranata, djece i porodica u Crnoj Gori;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razviju sposobnost prepoznavanja psihosocijalnih potreba, faktora rizika i zaštitnih faktora kod migrantskih porodica;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unaprijede primjenu trauma-informisanog i porodično orijentisanog pristupa u radu sa djecom i odraslima;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unaprijede vještine interkulturne komunikacije i profesionalnog odnosa sa korisnicima različitog kulturnog i jezičkog porijekla;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unaprijede saradnju i razmjenu informacija između različitih sistema (socijalna i dječja zaštita, policija, sudstvo, obrazovanje);</w:t>
            </w:r>
          </w:p>
          <w:p w:rsidR="008C0EBA" w:rsidRPr="003565A1" w:rsidRDefault="008C0EBA" w:rsidP="004A1552">
            <w:pPr>
              <w:numPr>
                <w:ilvl w:val="0"/>
                <w:numId w:val="8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razviju refleksivan i etički odgovoran profesionalni pristup u radu sa migrantskim porodicama.</w:t>
            </w:r>
          </w:p>
          <w:p w:rsidR="00141FB4" w:rsidRPr="003565A1" w:rsidRDefault="008C0EBA" w:rsidP="004A15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Ciljevi programa direktno su povezani sa tematskim cjelinama i modulima obuke, koji omogućavaju postepeni razvoj znanja (razumijevanje konteksta), vještina (primjena u praksi) i stavova (profesionalna refleksija i senzitivnost)</w:t>
            </w:r>
            <w:r w:rsidR="004A1552" w:rsidRPr="003565A1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  <w:p w:rsidR="004A1552" w:rsidRPr="003565A1" w:rsidRDefault="004A1552" w:rsidP="004A155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141FB4" w:rsidRPr="003565A1" w:rsidRDefault="004A1552" w:rsidP="004A155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</w:rPr>
              <w:t>Program obuke se odnosi na osnaživanje stručnih radnika centara za socijalni rad za rad sa migrantskim porodicama i zaštitu njihovih prava.</w:t>
            </w:r>
          </w:p>
        </w:tc>
      </w:tr>
    </w:tbl>
    <w:p w:rsidR="00141FB4" w:rsidRPr="003565A1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3565A1" w:rsidRDefault="00CD08C1" w:rsidP="00455FFE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S</w:t>
            </w:r>
            <w:r w:rsidR="00B951E5" w:rsidRPr="003565A1">
              <w:rPr>
                <w:rFonts w:ascii="Times New Roman" w:hAnsi="Times New Roman" w:cs="Times New Roman"/>
                <w:b/>
              </w:rPr>
              <w:t>adržaj programa obuke</w:t>
            </w:r>
          </w:p>
        </w:tc>
      </w:tr>
      <w:tr w:rsidR="008C0EBA" w:rsidRPr="003565A1" w:rsidTr="00455FFE">
        <w:tc>
          <w:tcPr>
            <w:tcW w:w="9062" w:type="dxa"/>
            <w:shd w:val="clear" w:color="auto" w:fill="FFFFFF" w:themeFill="background1"/>
          </w:tcPr>
          <w:p w:rsidR="008C0EBA" w:rsidRPr="003565A1" w:rsidRDefault="008C0EBA" w:rsidP="008C0E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65A1">
              <w:rPr>
                <w:rFonts w:ascii="Times New Roman" w:hAnsi="Times New Roman" w:cs="Times New Roman"/>
                <w:b/>
              </w:rPr>
              <w:t>Sadržaj programa obuke, odnosno programa pružanja usluge obuhvata:</w:t>
            </w:r>
          </w:p>
          <w:p w:rsidR="008C0EBA" w:rsidRPr="003565A1" w:rsidRDefault="008C0EBA" w:rsidP="008C0EB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Modul 1: Migracije i institucionalni kontekst u Crnoj Gori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r w:rsidRPr="003565A1">
              <w:rPr>
                <w:rFonts w:ascii="Times New Roman" w:eastAsia="Times New Roman" w:hAnsi="Times New Roman" w:cs="Times New Roman"/>
                <w:i/>
                <w:iCs/>
                <w:lang w:val="en-GB" w:eastAsia="en-GB"/>
              </w:rPr>
              <w:t>Cilj: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Unapređenje razumijevanja savremenih migracionih tokova i institucionalnog okvira relevantnog za rad sa migrantskim porodicama. </w:t>
            </w:r>
          </w:p>
          <w:p w:rsidR="008C0EBA" w:rsidRPr="003565A1" w:rsidRDefault="008C0EBA" w:rsidP="008C0EB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Modul 2: Psihosocijalni aspekti migracija i trauma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r w:rsidRPr="003565A1">
              <w:rPr>
                <w:rFonts w:ascii="Times New Roman" w:eastAsia="Times New Roman" w:hAnsi="Times New Roman" w:cs="Times New Roman"/>
                <w:i/>
                <w:iCs/>
                <w:lang w:val="en-GB" w:eastAsia="en-GB"/>
              </w:rPr>
              <w:t>Cilj: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Razvijanje sposobnosti prepoznavanja psihosocijalnih potreba i primjene trauma-informisanog pristupa u radu. </w:t>
            </w:r>
          </w:p>
          <w:p w:rsidR="008C0EBA" w:rsidRPr="003565A1" w:rsidRDefault="008C0EBA" w:rsidP="008C0EB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Modul 3: Porodična dinamika i interkulturna komunikacija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r w:rsidRPr="003565A1">
              <w:rPr>
                <w:rFonts w:ascii="Times New Roman" w:eastAsia="Times New Roman" w:hAnsi="Times New Roman" w:cs="Times New Roman"/>
                <w:i/>
                <w:iCs/>
                <w:lang w:val="en-GB" w:eastAsia="en-GB"/>
              </w:rPr>
              <w:t>Cilj: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Jačanje interkulturnih kompetencija i razumijevanja porodičnih odnosa u kontekstu migracija. </w:t>
            </w:r>
          </w:p>
          <w:p w:rsidR="008C0EBA" w:rsidRPr="003565A1" w:rsidRDefault="008C0EBA" w:rsidP="008C0EB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Modul 4: Postupanje centra za socijalni rad u radu sa djecom bez pratnje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r w:rsidRPr="003565A1">
              <w:rPr>
                <w:rFonts w:ascii="Times New Roman" w:eastAsia="Times New Roman" w:hAnsi="Times New Roman" w:cs="Times New Roman"/>
                <w:i/>
                <w:iCs/>
                <w:lang w:val="en-GB" w:eastAsia="en-GB"/>
              </w:rPr>
              <w:t>Cilj: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Unapređenje znanja o procedurama zaštite i postupanja u skladu sa najboljim interesom djeteta. </w:t>
            </w:r>
          </w:p>
          <w:p w:rsidR="008C0EBA" w:rsidRPr="003565A1" w:rsidRDefault="008C0EBA" w:rsidP="008C0EB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lang w:val="en-GB" w:eastAsia="en-GB"/>
              </w:rPr>
              <w:t>Modul 5: Studije slučaja i međuinstitucionalna saradnja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br/>
            </w:r>
            <w:r w:rsidRPr="003565A1">
              <w:rPr>
                <w:rFonts w:ascii="Times New Roman" w:eastAsia="Times New Roman" w:hAnsi="Times New Roman" w:cs="Times New Roman"/>
                <w:i/>
                <w:iCs/>
                <w:lang w:val="en-GB" w:eastAsia="en-GB"/>
              </w:rPr>
              <w:t>Cilj: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Povezivanje teorijskih znanja sa praksom i unapređenje koordinacije između institucija. </w:t>
            </w:r>
          </w:p>
          <w:p w:rsidR="008C0EBA" w:rsidRPr="003565A1" w:rsidRDefault="008C0EBA" w:rsidP="008C0E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Program uključuje i praktičan rad kroz analizu slučajeva, razmjenu iskustava među učesnicima, kao i završnu evaluaciju i sumiranje ključnih poruka obuke.</w:t>
            </w:r>
          </w:p>
        </w:tc>
      </w:tr>
    </w:tbl>
    <w:p w:rsidR="00B951E5" w:rsidRPr="003565A1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3565A1" w:rsidRDefault="00F61715" w:rsidP="00455FFE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Kompetencije koje će program obuke razvijati</w:t>
            </w:r>
          </w:p>
        </w:tc>
      </w:tr>
      <w:tr w:rsidR="00F61715" w:rsidRPr="003565A1" w:rsidTr="00455FFE">
        <w:tc>
          <w:tcPr>
            <w:tcW w:w="9062" w:type="dxa"/>
            <w:shd w:val="clear" w:color="auto" w:fill="FFFFFF" w:themeFill="background1"/>
          </w:tcPr>
          <w:p w:rsidR="00F61715" w:rsidRPr="003565A1" w:rsidRDefault="00F61715" w:rsidP="008C0E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C0EBA" w:rsidRPr="003565A1" w:rsidRDefault="008C0EBA" w:rsidP="008C0EBA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565A1">
              <w:rPr>
                <w:rFonts w:ascii="Times New Roman" w:hAnsi="Times New Roman" w:cs="Times New Roman"/>
              </w:rPr>
              <w:t>Program obuke doprinosi jačanju profesionalnih kapaciteta stručnih radnika centara za socijalni rad za vođenje slučaja u složenim međuinstitucionalnim postupcima koji uključuju migrantske porodice i djecu.</w:t>
            </w:r>
          </w:p>
          <w:p w:rsidR="008C0EBA" w:rsidRPr="003565A1" w:rsidRDefault="008C0EBA" w:rsidP="008C0EBA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i/>
              </w:rPr>
              <w:t>Opšte kompetencije:</w:t>
            </w:r>
          </w:p>
          <w:p w:rsidR="008C0EBA" w:rsidRPr="003565A1" w:rsidRDefault="008C0EBA" w:rsidP="008C0EB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Učesnici će biti u stanju da:</w:t>
            </w:r>
          </w:p>
          <w:p w:rsidR="008C0EBA" w:rsidRPr="003565A1" w:rsidRDefault="008C0EBA" w:rsidP="008C0EBA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razumiju migracione procese i njihov uticaj na porodicu i dijete;</w:t>
            </w:r>
          </w:p>
          <w:p w:rsidR="008C0EBA" w:rsidRPr="003565A1" w:rsidRDefault="008C0EBA" w:rsidP="008C0EBA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sagledaju položaj migrantskih porodica u institucionalnom sistemu;</w:t>
            </w:r>
          </w:p>
          <w:p w:rsidR="008C0EBA" w:rsidRPr="003565A1" w:rsidRDefault="008C0EBA" w:rsidP="008C0EBA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primjenjuju etičke principe i pristup zasnovan na ljudskim pravima;</w:t>
            </w:r>
          </w:p>
          <w:p w:rsidR="008C0EBA" w:rsidRPr="003565A1" w:rsidRDefault="008C0EBA" w:rsidP="008C0EBA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reflektuju sopstvene stavove i profesionalne uloge u radu sa migrantima:</w:t>
            </w:r>
          </w:p>
          <w:p w:rsidR="008C0EBA" w:rsidRPr="003565A1" w:rsidRDefault="008C0EBA" w:rsidP="008C0EBA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unaprijede primijenu modela vođenja slučaja u radu sa migrantskim porodicama;</w:t>
            </w:r>
          </w:p>
          <w:p w:rsidR="008C0EBA" w:rsidRPr="003565A1" w:rsidRDefault="008C0EBA" w:rsidP="008C0EB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planiraju i sprovode mjere zaštite i zastupaju najbolji interes djeteta u saradnji sa drugim institucijama;</w:t>
            </w:r>
          </w:p>
          <w:p w:rsidR="008C0EBA" w:rsidRPr="003565A1" w:rsidRDefault="008C0EBA" w:rsidP="008C0EBA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 xml:space="preserve"> </w:t>
            </w:r>
            <w:r w:rsidR="004A1552" w:rsidRPr="003565A1">
              <w:rPr>
                <w:rFonts w:ascii="Times New Roman" w:eastAsia="Times New Roman" w:hAnsi="Times New Roman" w:cs="Times New Roman"/>
              </w:rPr>
              <w:t>unaprijede iz</w:t>
            </w:r>
            <w:r w:rsidRPr="003565A1">
              <w:rPr>
                <w:rFonts w:ascii="Times New Roman" w:eastAsia="Times New Roman" w:hAnsi="Times New Roman" w:cs="Times New Roman"/>
              </w:rPr>
              <w:t>radu stručnih mišljenja i izvještaje za potrebe sudskih i upravnih postupaka:</w:t>
            </w:r>
          </w:p>
          <w:p w:rsidR="008C0EBA" w:rsidRPr="003565A1" w:rsidRDefault="008C0EBA" w:rsidP="008C0EBA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65A1">
              <w:rPr>
                <w:rFonts w:ascii="Times New Roman" w:eastAsia="Times New Roman" w:hAnsi="Times New Roman" w:cs="Times New Roman"/>
                <w:b/>
                <w:bCs/>
                <w:i/>
              </w:rPr>
              <w:t>Specifične  kompetencije</w:t>
            </w:r>
            <w:r w:rsidRPr="003565A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8C0EBA" w:rsidRPr="003565A1" w:rsidRDefault="008C0EBA" w:rsidP="008C0EBA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Učesnici će moći da:</w:t>
            </w:r>
          </w:p>
          <w:p w:rsidR="008C0EBA" w:rsidRPr="003565A1" w:rsidRDefault="008C0EBA" w:rsidP="008C0EBA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 xml:space="preserve">prepoznaju potrebe, rizike i zaštitne faktore kod migrantskih porodica; </w:t>
            </w:r>
          </w:p>
          <w:p w:rsidR="008C0EBA" w:rsidRPr="003565A1" w:rsidRDefault="008C0EBA" w:rsidP="008C0EBA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</w:rPr>
              <w:t>primjenjuju osnovne principe trauma-informisanog i porodično orijentisanog pristupa;</w:t>
            </w:r>
          </w:p>
          <w:p w:rsidR="008C0EBA" w:rsidRPr="003565A1" w:rsidRDefault="008C0EBA" w:rsidP="008C0EBA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uspostave i vode profesionalnu komunikaciju sa korisnicima iz različitih kulturnih i jezičkih sredina; </w:t>
            </w:r>
          </w:p>
          <w:p w:rsidR="008C0EBA" w:rsidRPr="003565A1" w:rsidRDefault="008C0EBA" w:rsidP="008C0EBA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>efikasno sarađuju i razmjenjuju informacije sa relevantnim institucijama u postupku</w:t>
            </w:r>
            <w:r w:rsidRPr="003565A1">
              <w:rPr>
                <w:rFonts w:ascii="Times New Roman" w:eastAsia="Times New Roman" w:hAnsi="Times New Roman" w:cs="Times New Roman"/>
              </w:rPr>
              <w:t xml:space="preserve"> </w:t>
            </w: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zaštite; </w:t>
            </w:r>
          </w:p>
          <w:p w:rsidR="00F61715" w:rsidRPr="003565A1" w:rsidRDefault="008C0EBA" w:rsidP="008C0EBA">
            <w:pPr>
              <w:numPr>
                <w:ilvl w:val="0"/>
                <w:numId w:val="7"/>
              </w:num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  <w:lang w:val="en-GB" w:eastAsia="en-GB"/>
              </w:rPr>
              <w:t>doprinose kvalitetnijem i usklađenijem postupanju u radu sa migrantskim porodicama;</w:t>
            </w:r>
          </w:p>
          <w:p w:rsidR="00F61715" w:rsidRPr="003565A1" w:rsidRDefault="00F61715" w:rsidP="008C0EB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61715" w:rsidRPr="003565A1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3565A1" w:rsidRDefault="003E3AA6" w:rsidP="003E3AA6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Ciljna grupa profesionalaca kojima je obuka namijenjena</w:t>
            </w:r>
          </w:p>
        </w:tc>
      </w:tr>
      <w:tr w:rsidR="003E3AA6" w:rsidRPr="003565A1" w:rsidTr="00455FFE">
        <w:tc>
          <w:tcPr>
            <w:tcW w:w="9062" w:type="dxa"/>
            <w:shd w:val="clear" w:color="auto" w:fill="FFFFFF" w:themeFill="background1"/>
          </w:tcPr>
          <w:p w:rsidR="003E3AA6" w:rsidRPr="003565A1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8C0EBA" w:rsidRPr="003565A1" w:rsidRDefault="008C0EBA" w:rsidP="008C0EBA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3565A1">
              <w:rPr>
                <w:rFonts w:ascii="Times New Roman" w:hAnsi="Times New Roman" w:cs="Times New Roman"/>
                <w:bCs/>
                <w:i/>
                <w:lang w:val="en-US"/>
              </w:rPr>
              <w:t xml:space="preserve">Ciljnu grupu </w:t>
            </w:r>
            <w:r w:rsidRPr="003565A1">
              <w:rPr>
                <w:rFonts w:ascii="Times New Roman" w:hAnsi="Times New Roman" w:cs="Times New Roman"/>
                <w:lang w:val="en-US"/>
              </w:rPr>
              <w:t>profesionalaca čine</w:t>
            </w:r>
            <w:r w:rsidRPr="003565A1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r w:rsidRPr="003565A1">
              <w:rPr>
                <w:rFonts w:ascii="Times New Roman" w:hAnsi="Times New Roman" w:cs="Times New Roman"/>
                <w:lang w:val="en-US"/>
              </w:rPr>
              <w:t xml:space="preserve">prvenstveno stručni radnici zaposleni u centrima za socijalni rad, zatim zasposleni u sistemu socijalne i dječje zaštite koji u svom radu mogu dolaziti u kontakt sa migrantskim porodicama. Obuku mogu pohađati i profesionalci iz drugih sistema koji prepoznaju </w:t>
            </w:r>
            <w:r w:rsidRPr="003565A1">
              <w:rPr>
                <w:rFonts w:ascii="Times New Roman" w:hAnsi="Times New Roman" w:cs="Times New Roman"/>
                <w:lang w:val="en-US"/>
              </w:rPr>
              <w:lastRenderedPageBreak/>
              <w:t>značaj ove teme i u svom radu sarađuju sa centrima za socijalni rad u ovim slučajevima</w:t>
            </w:r>
            <w:r w:rsidRPr="003565A1">
              <w:rPr>
                <w:rFonts w:ascii="Times New Roman" w:hAnsi="Times New Roman" w:cs="Times New Roman"/>
              </w:rPr>
              <w:t>, uključujući predstavnike</w:t>
            </w:r>
            <w:r w:rsidRPr="003565A1">
              <w:rPr>
                <w:rFonts w:ascii="Times New Roman" w:hAnsi="Times New Roman" w:cs="Times New Roman"/>
                <w:lang w:val="en-GB"/>
              </w:rPr>
              <w:t xml:space="preserve"> pravosuđa, policije, zdravstvenog i obrazovnog sistema.</w:t>
            </w:r>
          </w:p>
          <w:p w:rsidR="003E3AA6" w:rsidRPr="003565A1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3E3AA6" w:rsidRPr="003565A1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3AA6" w:rsidRPr="003565A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3565A1" w:rsidRDefault="003E3AA6" w:rsidP="00455FFE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U</w:t>
            </w:r>
            <w:r w:rsidR="002F189A" w:rsidRPr="003565A1">
              <w:rPr>
                <w:rFonts w:ascii="Times New Roman" w:hAnsi="Times New Roman" w:cs="Times New Roman"/>
                <w:b/>
              </w:rPr>
              <w:t>slovi</w:t>
            </w:r>
            <w:r w:rsidRPr="003565A1">
              <w:rPr>
                <w:rFonts w:ascii="Times New Roman" w:hAnsi="Times New Roman" w:cs="Times New Roman"/>
                <w:b/>
              </w:rPr>
              <w:t xml:space="preserve"> za uključivanje profesionalaca u obuku</w:t>
            </w:r>
          </w:p>
        </w:tc>
      </w:tr>
      <w:tr w:rsidR="003E3AA6" w:rsidRPr="003565A1" w:rsidTr="00455FFE">
        <w:tc>
          <w:tcPr>
            <w:tcW w:w="9062" w:type="dxa"/>
            <w:shd w:val="clear" w:color="auto" w:fill="FFFFFF" w:themeFill="background1"/>
          </w:tcPr>
          <w:p w:rsidR="003E3AA6" w:rsidRPr="003565A1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8C0EBA" w:rsidRPr="003565A1" w:rsidRDefault="008C0EBA" w:rsidP="008C0EB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3565A1">
              <w:rPr>
                <w:rFonts w:ascii="Times New Roman" w:eastAsia="Times New Roman" w:hAnsi="Times New Roman" w:cs="Times New Roman"/>
                <w:bCs/>
                <w:lang w:val="en-GB"/>
              </w:rPr>
              <w:t>Prioritet za pohađanje obuke imaju zaposleni u centrima za socijalni rad, kao i stručni radnici iz sistema socijalne i dječje zaštite koji u svom radu dolaze u kontakt sa migrantskim porodicama;</w:t>
            </w:r>
          </w:p>
          <w:p w:rsidR="008C0EBA" w:rsidRPr="003565A1" w:rsidRDefault="008C0EBA" w:rsidP="008C0EB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outlineLvl w:val="2"/>
              <w:rPr>
                <w:rFonts w:ascii="Times New Roman" w:hAnsi="Times New Roman" w:cs="Times New Roman"/>
                <w:i/>
              </w:rPr>
            </w:pPr>
            <w:r w:rsidRPr="003565A1">
              <w:rPr>
                <w:rFonts w:ascii="Times New Roman" w:eastAsia="Times New Roman" w:hAnsi="Times New Roman" w:cs="Times New Roman"/>
                <w:bCs/>
                <w:lang w:val="en-GB"/>
              </w:rPr>
              <w:t>Obuka je namijenjena i licima sa najmanje završenim osnovnim akademskim studijama iz oblasti društveno-humanističkih nauka, kao što su socijalni rad, psihologija, pedagogija, sociologija, andragogija, specijalna pedagogija, defektologija i pravo;</w:t>
            </w:r>
          </w:p>
          <w:p w:rsidR="003E3AA6" w:rsidRPr="003565A1" w:rsidRDefault="008C0EBA" w:rsidP="008C0EBA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jc w:val="both"/>
              <w:outlineLvl w:val="2"/>
              <w:rPr>
                <w:rFonts w:ascii="Times New Roman" w:hAnsi="Times New Roman" w:cs="Times New Roman"/>
                <w:i/>
              </w:rPr>
            </w:pPr>
            <w:r w:rsidRPr="003565A1">
              <w:rPr>
                <w:rFonts w:ascii="Times New Roman" w:eastAsia="Times New Roman" w:hAnsi="Times New Roman" w:cs="Times New Roman"/>
                <w:bCs/>
                <w:lang w:val="en-GB"/>
              </w:rPr>
              <w:t>Učešće je omogućeno i zainteresovanim profesionalcima iz drugih sistema koji ovu temu prepoznaju kao važnu za unapređenje sopstvenih profesionalnih kapaciteta.</w:t>
            </w:r>
          </w:p>
          <w:p w:rsidR="003E3AA6" w:rsidRPr="003565A1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3AA6" w:rsidRPr="003565A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3565A1" w:rsidRDefault="003E3AA6" w:rsidP="003E3AA6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Krajnji korisnici</w:t>
            </w:r>
          </w:p>
        </w:tc>
      </w:tr>
      <w:tr w:rsidR="003E3AA6" w:rsidRPr="003565A1" w:rsidTr="00455FFE">
        <w:tc>
          <w:tcPr>
            <w:tcW w:w="9062" w:type="dxa"/>
            <w:shd w:val="clear" w:color="auto" w:fill="FFFFFF" w:themeFill="background1"/>
          </w:tcPr>
          <w:p w:rsidR="003E3AA6" w:rsidRPr="003565A1" w:rsidRDefault="008C0EBA" w:rsidP="008C0EB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65A1">
              <w:rPr>
                <w:rFonts w:ascii="Times New Roman" w:eastAsia="Times New Roman" w:hAnsi="Times New Roman" w:cs="Times New Roman"/>
                <w:lang w:val="en-US"/>
              </w:rPr>
              <w:t>Krajnji korisnici programa su migrantske porodice koje borave u Crnoj Gori i kojima je potrebna podrška u ostvarivanju prava, pristupu uslugama te osiguravanju sigurnosti i dobrobiti, kako bi im kroz profesionalno postupanje bila obezbijeđena kvalitetna, efikasna i humanija zaštita.</w:t>
            </w:r>
          </w:p>
        </w:tc>
      </w:tr>
    </w:tbl>
    <w:p w:rsidR="003E3AA6" w:rsidRPr="003565A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3565A1" w:rsidRDefault="003E3AA6" w:rsidP="00455FFE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Broj učesnika u grupi (min/max)</w:t>
            </w:r>
          </w:p>
        </w:tc>
      </w:tr>
      <w:tr w:rsidR="003E3AA6" w:rsidRPr="003565A1" w:rsidTr="00455FFE">
        <w:tc>
          <w:tcPr>
            <w:tcW w:w="9062" w:type="dxa"/>
            <w:shd w:val="clear" w:color="auto" w:fill="FFFFFF" w:themeFill="background1"/>
          </w:tcPr>
          <w:p w:rsidR="003E3AA6" w:rsidRPr="003565A1" w:rsidRDefault="008C0EBA" w:rsidP="008C0EBA">
            <w:pPr>
              <w:spacing w:before="100" w:beforeAutospacing="1" w:after="100" w:afterAutospacing="1" w:line="36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</w:rPr>
              <w:t>Predviđen broj učesnika za  pohađanje obuke je maksimalno 20.</w:t>
            </w:r>
          </w:p>
        </w:tc>
      </w:tr>
    </w:tbl>
    <w:p w:rsidR="003E3AA6" w:rsidRPr="003565A1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3565A1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3565A1" w:rsidRDefault="003E3AA6" w:rsidP="003E3AA6">
            <w:pPr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hAnsi="Times New Roman" w:cs="Times New Roman"/>
                <w:b/>
              </w:rPr>
              <w:t>Dužina trajanja programa obuke</w:t>
            </w:r>
          </w:p>
        </w:tc>
      </w:tr>
      <w:tr w:rsidR="003E3AA6" w:rsidRPr="003565A1" w:rsidTr="00455FFE">
        <w:tc>
          <w:tcPr>
            <w:tcW w:w="9062" w:type="dxa"/>
            <w:shd w:val="clear" w:color="auto" w:fill="FFFFFF" w:themeFill="background1"/>
          </w:tcPr>
          <w:p w:rsidR="003E3AA6" w:rsidRPr="003565A1" w:rsidRDefault="003E3AA6" w:rsidP="00455FFE">
            <w:pPr>
              <w:jc w:val="both"/>
              <w:rPr>
                <w:rFonts w:ascii="Times New Roman" w:hAnsi="Times New Roman" w:cs="Times New Roman"/>
              </w:rPr>
            </w:pPr>
          </w:p>
          <w:p w:rsidR="003E3AA6" w:rsidRPr="003565A1" w:rsidRDefault="008C0EBA" w:rsidP="00455FFE">
            <w:pPr>
              <w:jc w:val="both"/>
              <w:rPr>
                <w:rFonts w:ascii="Times New Roman" w:hAnsi="Times New Roman" w:cs="Times New Roman"/>
              </w:rPr>
            </w:pPr>
            <w:r w:rsidRPr="003565A1">
              <w:rPr>
                <w:rFonts w:ascii="Times New Roman" w:eastAsia="Times New Roman" w:hAnsi="Times New Roman" w:cs="Times New Roman"/>
                <w:bCs/>
              </w:rPr>
              <w:t xml:space="preserve">Predviđeno trajanje obuke je dva dana,  ukupno 12 sati, </w:t>
            </w:r>
            <w:r w:rsidRPr="003565A1">
              <w:rPr>
                <w:rFonts w:ascii="Times New Roman" w:eastAsia="Times New Roman" w:hAnsi="Times New Roman" w:cs="Times New Roman"/>
                <w:bCs/>
                <w:lang w:val="en-GB"/>
              </w:rPr>
              <w:t>uklju</w:t>
            </w:r>
            <w:r w:rsidRPr="003565A1">
              <w:rPr>
                <w:rFonts w:ascii="Times New Roman" w:eastAsia="Times New Roman" w:hAnsi="Times New Roman" w:cs="Times New Roman"/>
                <w:bCs/>
              </w:rPr>
              <w:t>čujući i pauze</w:t>
            </w:r>
            <w:r w:rsidRPr="003565A1">
              <w:rPr>
                <w:rFonts w:ascii="Times New Roman" w:eastAsia="Times New Roman" w:hAnsi="Times New Roman" w:cs="Times New Roman"/>
                <w:bCs/>
                <w:lang w:val="en-GB"/>
              </w:rPr>
              <w:t>.</w:t>
            </w:r>
          </w:p>
        </w:tc>
      </w:tr>
    </w:tbl>
    <w:p w:rsidR="006F462B" w:rsidRPr="004A1552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lang w:eastAsia="sr-Latn-ME"/>
        </w:rPr>
      </w:pPr>
    </w:p>
    <w:p w:rsidR="00DD4EEF" w:rsidRPr="004A1552" w:rsidRDefault="00DD4EEF" w:rsidP="00DD4EEF">
      <w:pPr>
        <w:jc w:val="both"/>
        <w:rPr>
          <w:rFonts w:ascii="Times New Roman" w:hAnsi="Times New Roman" w:cs="Times New Roman"/>
        </w:rPr>
      </w:pPr>
    </w:p>
    <w:sectPr w:rsidR="00DD4EEF" w:rsidRPr="004A1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D5A" w:rsidRDefault="000E0D5A" w:rsidP="00481FDB">
      <w:pPr>
        <w:spacing w:after="0" w:line="240" w:lineRule="auto"/>
      </w:pPr>
      <w:r>
        <w:separator/>
      </w:r>
    </w:p>
  </w:endnote>
  <w:endnote w:type="continuationSeparator" w:id="0">
    <w:p w:rsidR="000E0D5A" w:rsidRDefault="000E0D5A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D5A" w:rsidRDefault="000E0D5A" w:rsidP="00481FDB">
      <w:pPr>
        <w:spacing w:after="0" w:line="240" w:lineRule="auto"/>
      </w:pPr>
      <w:r>
        <w:separator/>
      </w:r>
    </w:p>
  </w:footnote>
  <w:footnote w:type="continuationSeparator" w:id="0">
    <w:p w:rsidR="000E0D5A" w:rsidRDefault="000E0D5A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A2D"/>
    <w:multiLevelType w:val="multilevel"/>
    <w:tmpl w:val="E904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25CD2"/>
    <w:multiLevelType w:val="multilevel"/>
    <w:tmpl w:val="708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9BE61D9"/>
    <w:multiLevelType w:val="multilevel"/>
    <w:tmpl w:val="1B6E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C2F65"/>
    <w:multiLevelType w:val="hybridMultilevel"/>
    <w:tmpl w:val="7A86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F521D"/>
    <w:multiLevelType w:val="multilevel"/>
    <w:tmpl w:val="E098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934D8"/>
    <w:rsid w:val="000A68CF"/>
    <w:rsid w:val="000E0D5A"/>
    <w:rsid w:val="00141FB4"/>
    <w:rsid w:val="00164227"/>
    <w:rsid w:val="001A1C85"/>
    <w:rsid w:val="001A2F94"/>
    <w:rsid w:val="001A4739"/>
    <w:rsid w:val="001D5D40"/>
    <w:rsid w:val="00284B6C"/>
    <w:rsid w:val="002B7E40"/>
    <w:rsid w:val="002C3AD5"/>
    <w:rsid w:val="002E3030"/>
    <w:rsid w:val="002F189A"/>
    <w:rsid w:val="003565A1"/>
    <w:rsid w:val="00364A93"/>
    <w:rsid w:val="003E0112"/>
    <w:rsid w:val="003E3AA6"/>
    <w:rsid w:val="003F74D6"/>
    <w:rsid w:val="0040465B"/>
    <w:rsid w:val="00461438"/>
    <w:rsid w:val="00481FDB"/>
    <w:rsid w:val="004A1552"/>
    <w:rsid w:val="004E76DC"/>
    <w:rsid w:val="00501094"/>
    <w:rsid w:val="00534D49"/>
    <w:rsid w:val="00564C29"/>
    <w:rsid w:val="00586BC7"/>
    <w:rsid w:val="005951C0"/>
    <w:rsid w:val="005A4715"/>
    <w:rsid w:val="00603114"/>
    <w:rsid w:val="00631E5A"/>
    <w:rsid w:val="00680A4C"/>
    <w:rsid w:val="006C2AE3"/>
    <w:rsid w:val="006D3E6A"/>
    <w:rsid w:val="006F462B"/>
    <w:rsid w:val="007837D3"/>
    <w:rsid w:val="00795713"/>
    <w:rsid w:val="007D51A8"/>
    <w:rsid w:val="007E38F0"/>
    <w:rsid w:val="007F77BE"/>
    <w:rsid w:val="00816E5B"/>
    <w:rsid w:val="0084346B"/>
    <w:rsid w:val="008A035A"/>
    <w:rsid w:val="008C0EBA"/>
    <w:rsid w:val="008F4AC8"/>
    <w:rsid w:val="00914654"/>
    <w:rsid w:val="0092326A"/>
    <w:rsid w:val="009A5D6E"/>
    <w:rsid w:val="009D586D"/>
    <w:rsid w:val="00A06DF0"/>
    <w:rsid w:val="00A07F9B"/>
    <w:rsid w:val="00B579B7"/>
    <w:rsid w:val="00B951E5"/>
    <w:rsid w:val="00C347C8"/>
    <w:rsid w:val="00C376E5"/>
    <w:rsid w:val="00C602BC"/>
    <w:rsid w:val="00C82190"/>
    <w:rsid w:val="00CA0F27"/>
    <w:rsid w:val="00CD08C1"/>
    <w:rsid w:val="00D46965"/>
    <w:rsid w:val="00DD395C"/>
    <w:rsid w:val="00DD4EEF"/>
    <w:rsid w:val="00DF4A9B"/>
    <w:rsid w:val="00E91422"/>
    <w:rsid w:val="00F16433"/>
    <w:rsid w:val="00F265C4"/>
    <w:rsid w:val="00F26D72"/>
    <w:rsid w:val="00F51190"/>
    <w:rsid w:val="00F5584E"/>
    <w:rsid w:val="00F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Strong">
    <w:name w:val="Strong"/>
    <w:basedOn w:val="DefaultParagraphFont"/>
    <w:uiPriority w:val="22"/>
    <w:qFormat/>
    <w:rsid w:val="00F16433"/>
    <w:rPr>
      <w:b/>
      <w:bCs/>
    </w:rPr>
  </w:style>
  <w:style w:type="paragraph" w:styleId="ListParagraph">
    <w:name w:val="List Paragraph"/>
    <w:basedOn w:val="Normal"/>
    <w:uiPriority w:val="34"/>
    <w:qFormat/>
    <w:rsid w:val="008C0EBA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5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Nikoleta Lakic</cp:lastModifiedBy>
  <cp:revision>2</cp:revision>
  <cp:lastPrinted>2026-04-01T07:30:00Z</cp:lastPrinted>
  <dcterms:created xsi:type="dcterms:W3CDTF">2026-04-03T08:26:00Z</dcterms:created>
  <dcterms:modified xsi:type="dcterms:W3CDTF">2026-04-03T08:26:00Z</dcterms:modified>
</cp:coreProperties>
</file>