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0E0D0" w14:textId="77777777"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14:paraId="7CCD4AB9" w14:textId="77777777"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14:paraId="47E3F4D2" w14:textId="77777777" w:rsidTr="00C82190">
        <w:tc>
          <w:tcPr>
            <w:tcW w:w="9062" w:type="dxa"/>
            <w:shd w:val="clear" w:color="auto" w:fill="D9D9D9" w:themeFill="background1" w:themeFillShade="D9"/>
          </w:tcPr>
          <w:p w14:paraId="6AB8A021" w14:textId="77777777"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14:paraId="652F170E" w14:textId="77777777" w:rsidTr="008521F1">
        <w:trPr>
          <w:trHeight w:val="85"/>
        </w:trPr>
        <w:tc>
          <w:tcPr>
            <w:tcW w:w="9062" w:type="dxa"/>
            <w:shd w:val="clear" w:color="auto" w:fill="FFFFFF" w:themeFill="background1"/>
          </w:tcPr>
          <w:p w14:paraId="29600F13" w14:textId="4D8DEE04" w:rsidR="002E3030" w:rsidRPr="00164227" w:rsidRDefault="00892451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o</w:t>
            </w:r>
            <w:r w:rsidRPr="00892451">
              <w:rPr>
                <w:rFonts w:ascii="Times New Roman" w:hAnsi="Times New Roman" w:cs="Times New Roman"/>
                <w:sz w:val="20"/>
                <w:szCs w:val="20"/>
              </w:rPr>
              <w:t>snovn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92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92451">
              <w:rPr>
                <w:rFonts w:ascii="Times New Roman" w:hAnsi="Times New Roman" w:cs="Times New Roman"/>
                <w:sz w:val="20"/>
                <w:szCs w:val="20"/>
              </w:rPr>
              <w:t>buk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92451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="004410F2">
              <w:rPr>
                <w:rFonts w:ascii="Times New Roman" w:hAnsi="Times New Roman" w:cs="Times New Roman"/>
                <w:sz w:val="20"/>
                <w:szCs w:val="20"/>
              </w:rPr>
              <w:t>znakovni jezik</w:t>
            </w:r>
          </w:p>
        </w:tc>
      </w:tr>
    </w:tbl>
    <w:p w14:paraId="5A94550B" w14:textId="77777777"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22C20092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078F627D" w14:textId="77777777"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14:paraId="08738311" w14:textId="77777777" w:rsidTr="00455FFE">
        <w:tc>
          <w:tcPr>
            <w:tcW w:w="9062" w:type="dxa"/>
            <w:shd w:val="clear" w:color="auto" w:fill="FFFFFF" w:themeFill="background1"/>
          </w:tcPr>
          <w:p w14:paraId="23EAF987" w14:textId="363984B3" w:rsidR="00141FB4" w:rsidRPr="00164227" w:rsidRDefault="00892451" w:rsidP="00A04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Savez organizacija gluvih i nagluvih Crne Gore</w:t>
            </w:r>
            <w:r w:rsidR="000D6437" w:rsidRPr="000D6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(SOGIN CG</w:t>
            </w:r>
            <w:r w:rsidR="00A04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8521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Tijana Miju</w:t>
            </w:r>
            <w:r w:rsidR="00EE2F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šković (programska koordinatorka Saveza) i Darko Mijušković (Predsjednik SOGIN CG)</w:t>
            </w:r>
          </w:p>
        </w:tc>
      </w:tr>
    </w:tbl>
    <w:p w14:paraId="5277E08B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554CFA9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5BEE0544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14:paraId="2764C2F2" w14:textId="77777777" w:rsidTr="00455FFE">
        <w:tc>
          <w:tcPr>
            <w:tcW w:w="9062" w:type="dxa"/>
            <w:shd w:val="clear" w:color="auto" w:fill="FFFFFF" w:themeFill="background1"/>
          </w:tcPr>
          <w:p w14:paraId="66D6CABE" w14:textId="51A94A0E" w:rsidR="00141FB4" w:rsidRPr="00164227" w:rsidRDefault="000D643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Savez organizacija gluvih i nagluvih Crne Gore (SOGIN CG),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Anida Avdić Kačar (programska </w:t>
            </w:r>
            <w:r w:rsidR="00EE2FBB">
              <w:rPr>
                <w:rFonts w:ascii="Times New Roman" w:hAnsi="Times New Roman" w:cs="Times New Roman"/>
                <w:sz w:val="20"/>
                <w:szCs w:val="20"/>
              </w:rPr>
              <w:t>asistentkinja SOGIN CG)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Alen Babačić (prevodilac za znakovni jezik), </w:t>
            </w:r>
            <w:r w:rsidR="00EE2FBB">
              <w:rPr>
                <w:rFonts w:ascii="Times New Roman" w:hAnsi="Times New Roman" w:cs="Times New Roman"/>
                <w:sz w:val="20"/>
                <w:szCs w:val="20"/>
              </w:rPr>
              <w:t>Željka Šćepanović (stručnjak za inkluzivno obrazovanje i profesorica engleskog jezika), Tijana Mijušković, Darko Mijušković</w:t>
            </w:r>
          </w:p>
          <w:p w14:paraId="592CD142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977BF4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7CD7BAF8" w14:textId="77777777" w:rsidTr="00432F09">
        <w:trPr>
          <w:trHeight w:val="70"/>
        </w:trPr>
        <w:tc>
          <w:tcPr>
            <w:tcW w:w="9062" w:type="dxa"/>
            <w:shd w:val="clear" w:color="auto" w:fill="D9D9D9" w:themeFill="background1" w:themeFillShade="D9"/>
          </w:tcPr>
          <w:p w14:paraId="517B28C4" w14:textId="77777777"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14:paraId="5F697AA0" w14:textId="77777777" w:rsidTr="00455FFE">
        <w:tc>
          <w:tcPr>
            <w:tcW w:w="9062" w:type="dxa"/>
            <w:shd w:val="clear" w:color="auto" w:fill="FFFFFF" w:themeFill="background1"/>
          </w:tcPr>
          <w:p w14:paraId="7B2CBF24" w14:textId="63766907" w:rsidR="00141FB4" w:rsidRDefault="000D643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Tijana Mijušković</w:t>
            </w:r>
          </w:p>
          <w:p w14:paraId="743CD380" w14:textId="27C9FCAC" w:rsidR="000D6437" w:rsidRDefault="000D6437" w:rsidP="000D64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Telefon: 069/740-419</w:t>
            </w:r>
          </w:p>
          <w:p w14:paraId="7EADBC70" w14:textId="30AE713D" w:rsidR="00141FB4" w:rsidRPr="000D6437" w:rsidRDefault="000D643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7" w:history="1">
              <w:r w:rsidRPr="00C066B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mijuskovict97</w:t>
              </w:r>
              <w:r w:rsidRPr="00C066B0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8" w:history="1">
              <w:r w:rsidRPr="00C066B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savezgluvihinagluvihcrnegore@gmail.com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231856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922EBA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07131C18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F179746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BD6057" w14:paraId="59612DCF" w14:textId="77777777" w:rsidTr="00455FFE">
        <w:tc>
          <w:tcPr>
            <w:tcW w:w="9062" w:type="dxa"/>
            <w:shd w:val="clear" w:color="auto" w:fill="FFFFFF" w:themeFill="background1"/>
          </w:tcPr>
          <w:p w14:paraId="61201AE6" w14:textId="14BAA270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MODUL I: UVOD U ZNAKOVNI JEZIK I RAD SA </w:t>
            </w:r>
            <w:r w:rsidR="00EB59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OSOBAMA SA OŠTEĆENJEM SLUHA</w:t>
            </w:r>
          </w:p>
          <w:p w14:paraId="27B4DD3F" w14:textId="77777777" w:rsidR="004410F2" w:rsidRPr="004410F2" w:rsidRDefault="004410F2" w:rsidP="004410F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39D8590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Ciljevi: </w:t>
            </w:r>
          </w:p>
          <w:p w14:paraId="0F730A88" w14:textId="2130E7B6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Upoznati polaznike sa nastankom znakovnog jezika.</w:t>
            </w:r>
          </w:p>
          <w:p w14:paraId="68547191" w14:textId="40772894" w:rsidR="00521B49" w:rsidRPr="00EB592B" w:rsidRDefault="00521B49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Upoznati polaznike sa terminološkim odrednicama.</w:t>
            </w:r>
          </w:p>
          <w:p w14:paraId="4B67B575" w14:textId="2B2E0EE6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 xml:space="preserve">Osigurati razumijevanje specifičnosti i potreba </w:t>
            </w:r>
            <w:r w:rsidR="00521B49" w:rsidRPr="00EB592B">
              <w:rPr>
                <w:rFonts w:ascii="Times New Roman" w:hAnsi="Times New Roman" w:cs="Times New Roman"/>
                <w:sz w:val="20"/>
                <w:szCs w:val="20"/>
              </w:rPr>
              <w:t>osoba sa oštećenjem sluha</w:t>
            </w: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 xml:space="preserve"> populacije.</w:t>
            </w:r>
          </w:p>
          <w:p w14:paraId="64A9303B" w14:textId="5520D9C5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Promovisati inkluzivno okruženje i podršku za</w:t>
            </w:r>
            <w:r w:rsidR="00521B49" w:rsidRPr="00EB592B">
              <w:rPr>
                <w:rFonts w:ascii="Times New Roman" w:hAnsi="Times New Roman" w:cs="Times New Roman"/>
                <w:sz w:val="20"/>
                <w:szCs w:val="20"/>
              </w:rPr>
              <w:t xml:space="preserve"> osobe sa oštećenjem sluha</w:t>
            </w: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4B0A1F" w14:textId="77777777" w:rsidR="004410F2" w:rsidRPr="004410F2" w:rsidRDefault="004410F2" w:rsidP="00441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C2265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Zadaci:</w:t>
            </w:r>
          </w:p>
          <w:p w14:paraId="69E58F31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Objasniti nastanak i specifičnosti znakovnog jezika.</w:t>
            </w:r>
          </w:p>
          <w:p w14:paraId="19AD2B96" w14:textId="63A04D12" w:rsidR="00521B49" w:rsidRPr="00EB592B" w:rsidRDefault="00521B49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Identifikovati ključne termine i njihove definicije.</w:t>
            </w:r>
          </w:p>
          <w:p w14:paraId="26B34503" w14:textId="2F653A11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Identifikovati glavne izazove u komunikaciji sa</w:t>
            </w:r>
            <w:r w:rsidR="00521B49" w:rsidRPr="00EB592B">
              <w:rPr>
                <w:rFonts w:ascii="Times New Roman" w:hAnsi="Times New Roman" w:cs="Times New Roman"/>
                <w:sz w:val="20"/>
                <w:szCs w:val="20"/>
              </w:rPr>
              <w:t xml:space="preserve"> osobama sa oštećenjem sluha</w:t>
            </w: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6B4162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Predstaviti strategije prilagođene podrške za inkluzivno okruženje.</w:t>
            </w:r>
          </w:p>
          <w:p w14:paraId="7E8BDE1D" w14:textId="77777777" w:rsidR="004410F2" w:rsidRPr="004410F2" w:rsidRDefault="004410F2" w:rsidP="004410F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BB81669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MODUL II: OSNOVE ZNAKOVNOG JEZIKA</w:t>
            </w:r>
          </w:p>
          <w:p w14:paraId="00406A67" w14:textId="77777777" w:rsidR="004410F2" w:rsidRPr="004410F2" w:rsidRDefault="004410F2" w:rsidP="004410F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23EA3FF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Ciljevi:</w:t>
            </w:r>
          </w:p>
          <w:p w14:paraId="6D4F2D5F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Ovladati osnovnim znakovima i abecedom u znakovnom jeziku.</w:t>
            </w:r>
          </w:p>
          <w:p w14:paraId="118C80E3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Razviti sposobnost komunikacije koristeći osnovne znakove.</w:t>
            </w:r>
          </w:p>
          <w:p w14:paraId="5639432E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Podići svijest o važnosti jasnog i razumljivog izražavanja u znakovnom jeziku.</w:t>
            </w:r>
          </w:p>
          <w:p w14:paraId="41F5E496" w14:textId="77777777" w:rsidR="004410F2" w:rsidRPr="004410F2" w:rsidRDefault="004410F2" w:rsidP="004410F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DD316D2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Zadaci:</w:t>
            </w:r>
          </w:p>
          <w:p w14:paraId="0F5999CD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Naučiti jednoručnu i dvoručnu abecedu.</w:t>
            </w:r>
          </w:p>
          <w:p w14:paraId="7B6E02AB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Vježbati osnovne znakove i njihovo korištenje u komunikaciji.</w:t>
            </w:r>
          </w:p>
          <w:p w14:paraId="466958FA" w14:textId="3CC9A42F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Podsticati polaznike na aktivno učestvovanje u vježbama i demonstracijama.</w:t>
            </w:r>
          </w:p>
          <w:p w14:paraId="5ACCAD7D" w14:textId="77777777" w:rsidR="004410F2" w:rsidRPr="004410F2" w:rsidRDefault="004410F2" w:rsidP="004410F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287363A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MODUL III: NAPREDNE VJEŠTINE I KONTEKSTUALNA PRIMJENA</w:t>
            </w:r>
          </w:p>
          <w:p w14:paraId="28382CE2" w14:textId="77777777" w:rsidR="004410F2" w:rsidRPr="004410F2" w:rsidRDefault="004410F2" w:rsidP="004410F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E1E9D77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Ciljevi:</w:t>
            </w:r>
          </w:p>
          <w:p w14:paraId="5213AAE6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Proširiti vokabular i razumijevanje naprednih izraza u znakovnom jeziku.</w:t>
            </w:r>
          </w:p>
          <w:p w14:paraId="57900A7A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Razviti sposobnost primjene znakovnog jezika u različitim kontekstima.</w:t>
            </w:r>
          </w:p>
          <w:p w14:paraId="660E4D50" w14:textId="1AC7ED17" w:rsidR="004410F2" w:rsidRPr="00EB592B" w:rsidRDefault="004410F2" w:rsidP="004410F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Podstaknuti samopouzdanje polaznika u korištenju znakovnog jezika u stvarnim situacijama.</w:t>
            </w:r>
          </w:p>
          <w:p w14:paraId="22E51F30" w14:textId="60277DB4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Zadaci:</w:t>
            </w:r>
          </w:p>
          <w:p w14:paraId="171DAA3F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Naučiti složenije izraze i rečenice u znakovnom jeziku.</w:t>
            </w:r>
          </w:p>
          <w:p w14:paraId="6818FBA4" w14:textId="4C1AEEFC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Sprovoditi simulacije komunikacije u različitim scenarijima.</w:t>
            </w:r>
          </w:p>
          <w:p w14:paraId="217AAABB" w14:textId="32F2A24C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Podsticati polaznike na praktičnu primjenu naučenih vještina u stvarnom okruženju.</w:t>
            </w:r>
          </w:p>
          <w:p w14:paraId="082755B8" w14:textId="77777777" w:rsidR="004410F2" w:rsidRPr="004410F2" w:rsidRDefault="004410F2" w:rsidP="004410F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9F48DD7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MODUL IV: PRAKTIČNA PRIMJENA I USAVRŠAVANJE</w:t>
            </w:r>
          </w:p>
          <w:p w14:paraId="35F25D01" w14:textId="77777777" w:rsidR="004410F2" w:rsidRPr="004410F2" w:rsidRDefault="004410F2" w:rsidP="004410F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DE6B86B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Ciljevi:</w:t>
            </w:r>
          </w:p>
          <w:p w14:paraId="66C34331" w14:textId="033093BC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Osnažiti polaznike za samostalnu komunikaciju sa</w:t>
            </w:r>
            <w:r w:rsidR="00521B49" w:rsidRPr="00EB592B">
              <w:rPr>
                <w:rFonts w:ascii="Times New Roman" w:hAnsi="Times New Roman" w:cs="Times New Roman"/>
                <w:sz w:val="20"/>
                <w:szCs w:val="20"/>
              </w:rPr>
              <w:t xml:space="preserve"> osobama sa oštećenjem sluha</w:t>
            </w: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F59C32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Pružiti priliku za praktičnu primjenu i usavršavanje znakovnog jezika.</w:t>
            </w:r>
          </w:p>
          <w:p w14:paraId="48760B7F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Individualno podržati polaznike u rješavanju konkretnih izazova i pitanja.</w:t>
            </w:r>
          </w:p>
          <w:p w14:paraId="15694570" w14:textId="77777777" w:rsidR="004410F2" w:rsidRPr="004410F2" w:rsidRDefault="004410F2" w:rsidP="004410F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3A3DF2D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Zadaci:</w:t>
            </w:r>
          </w:p>
          <w:p w14:paraId="0484D5F1" w14:textId="77CAAC1F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 xml:space="preserve">Interaktivno vježbati komunikaciju sa </w:t>
            </w:r>
            <w:r w:rsidR="00521B49" w:rsidRPr="00EB592B">
              <w:rPr>
                <w:rFonts w:ascii="Times New Roman" w:hAnsi="Times New Roman" w:cs="Times New Roman"/>
                <w:sz w:val="20"/>
                <w:szCs w:val="20"/>
              </w:rPr>
              <w:t>osobama sa oštećenjem sluha</w:t>
            </w: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102B6E" w14:textId="77777777" w:rsidR="004410F2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Pružiti individualne konsultacije i dodatne vježbe prema potrebama polaznika.</w:t>
            </w:r>
          </w:p>
          <w:p w14:paraId="537562EE" w14:textId="283D2BC2" w:rsidR="00EE2FBB" w:rsidRPr="00EB592B" w:rsidRDefault="004410F2" w:rsidP="00EB59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592B">
              <w:rPr>
                <w:rFonts w:ascii="Times New Roman" w:hAnsi="Times New Roman" w:cs="Times New Roman"/>
                <w:sz w:val="20"/>
                <w:szCs w:val="20"/>
              </w:rPr>
              <w:t>Podsticati refleksiju i samoprocjenu vlastitih vještina u znakovnom jeziku.</w:t>
            </w:r>
          </w:p>
        </w:tc>
      </w:tr>
    </w:tbl>
    <w:p w14:paraId="002746E1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14:paraId="34EAD514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7DD6CFB2" w14:textId="77777777"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4410F2" w:rsidRPr="00164227" w14:paraId="50F6B6F0" w14:textId="77777777" w:rsidTr="00455FFE">
        <w:tc>
          <w:tcPr>
            <w:tcW w:w="9062" w:type="dxa"/>
            <w:shd w:val="clear" w:color="auto" w:fill="FFFFFF" w:themeFill="background1"/>
          </w:tcPr>
          <w:p w14:paraId="78EF6898" w14:textId="77777777" w:rsidR="004410F2" w:rsidRPr="00F37008" w:rsidRDefault="004410F2" w:rsidP="004410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Sadržaj programa obuke, odnosno programa pružanja usluge</w:t>
            </w:r>
          </w:p>
          <w:p w14:paraId="138C9A37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404E15C" w14:textId="1E2BCC38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PRVI MODUL: UVOD U ZNAKOVNI JEZIK I RAD SA </w:t>
            </w:r>
            <w:r w:rsidR="00EB592B">
              <w:rPr>
                <w:rFonts w:ascii="Times New Roman" w:hAnsi="Times New Roman" w:cs="Times New Roman"/>
                <w:bCs/>
                <w:sz w:val="20"/>
                <w:szCs w:val="20"/>
              </w:rPr>
              <w:t>OSOBAMA SA OŠTEĆENJEM SLUHA</w:t>
            </w:r>
          </w:p>
          <w:p w14:paraId="1A4654CD" w14:textId="77777777" w:rsidR="004410F2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Nastanak i specifičnosti znakovnog jezika</w:t>
            </w:r>
          </w:p>
          <w:p w14:paraId="0FE3BDD8" w14:textId="27B93E61" w:rsidR="00521B49" w:rsidRPr="00B31179" w:rsidRDefault="00521B49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-Terminološke odrednice</w:t>
            </w:r>
          </w:p>
          <w:p w14:paraId="172FEFCD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Problemi i izazovi u komunikaciji</w:t>
            </w:r>
          </w:p>
          <w:p w14:paraId="250F4F36" w14:textId="77777777" w:rsidR="004410F2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Prilagođena podrška i inkluzivnost</w:t>
            </w:r>
          </w:p>
          <w:p w14:paraId="575E85E2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4322F0" w14:textId="77777777" w:rsidR="004410F2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2. DRUGI MODUL: OSNOVE ZNAKOVNOG JEZIKA</w:t>
            </w:r>
          </w:p>
          <w:p w14:paraId="0AA04A5A" w14:textId="77777777" w:rsidR="004410F2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-Jednoručna abeceda</w:t>
            </w:r>
          </w:p>
          <w:p w14:paraId="42510728" w14:textId="77777777" w:rsidR="004410F2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-Dvoručna abeceda</w:t>
            </w:r>
          </w:p>
          <w:p w14:paraId="398C66AB" w14:textId="77777777" w:rsidR="004410F2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-Uobičajeni znakovni izrazi</w:t>
            </w:r>
          </w:p>
          <w:p w14:paraId="5A4B7F7E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Predmeti, aktivnosti i pojmovi</w:t>
            </w:r>
          </w:p>
          <w:p w14:paraId="1D66E8A8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Lične zamjenice</w:t>
            </w:r>
          </w:p>
          <w:p w14:paraId="0FF82D61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Pozdravi</w:t>
            </w:r>
          </w:p>
          <w:p w14:paraId="3EF1AC7E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Čestitke</w:t>
            </w:r>
          </w:p>
          <w:p w14:paraId="587337D6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31F351" w14:textId="77777777" w:rsidR="004410F2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3. TREĆI MODUL: NAPREDNIJE VJEŠTINE I KONTEKSTUALNA PRIMJENA</w:t>
            </w:r>
          </w:p>
          <w:p w14:paraId="32505DD1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Pridjevi</w:t>
            </w:r>
          </w:p>
          <w:p w14:paraId="502BEA46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Glagoli</w:t>
            </w:r>
          </w:p>
          <w:p w14:paraId="3FC766FB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Upitne riječi</w:t>
            </w:r>
          </w:p>
          <w:p w14:paraId="5FC68612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Boje</w:t>
            </w:r>
          </w:p>
          <w:p w14:paraId="5E12470A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Brojevi</w:t>
            </w:r>
          </w:p>
          <w:p w14:paraId="7E3C370D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Mjerne jedinice</w:t>
            </w:r>
          </w:p>
          <w:p w14:paraId="6718E78E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Porodica i porodični odnosi</w:t>
            </w:r>
          </w:p>
          <w:p w14:paraId="417819EA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Život – zdravlje</w:t>
            </w:r>
          </w:p>
          <w:p w14:paraId="3786EBFE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Potrebe</w:t>
            </w:r>
          </w:p>
          <w:p w14:paraId="4E183BC6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Sklapanje rečenica</w:t>
            </w:r>
          </w:p>
          <w:p w14:paraId="12BA063B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8DBD1C" w14:textId="77777777" w:rsidR="004410F2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179">
              <w:rPr>
                <w:rFonts w:ascii="Times New Roman" w:hAnsi="Times New Roman" w:cs="Times New Roman"/>
                <w:bCs/>
                <w:sz w:val="20"/>
                <w:szCs w:val="20"/>
              </w:rPr>
              <w:t>4. ČETVRTI MODUL: PRAKTIČNA PRIMJENA I USAVRŠAVANJE</w:t>
            </w:r>
          </w:p>
          <w:p w14:paraId="299C8D13" w14:textId="0DC5A9BB" w:rsidR="004410F2" w:rsidRPr="0012137D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1213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Gledanje kratkog filma o životu 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>osoba sa oštećenjem sluha</w:t>
            </w:r>
          </w:p>
          <w:p w14:paraId="75DCEAB0" w14:textId="77777777" w:rsidR="004410F2" w:rsidRPr="0012137D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12137D">
              <w:rPr>
                <w:rFonts w:ascii="Times New Roman" w:hAnsi="Times New Roman" w:cs="Times New Roman"/>
                <w:bCs/>
                <w:sz w:val="20"/>
                <w:szCs w:val="20"/>
              </w:rPr>
              <w:t>Vježbanje sa video materijalima</w:t>
            </w:r>
          </w:p>
          <w:p w14:paraId="37246B82" w14:textId="77777777" w:rsidR="004410F2" w:rsidRPr="0012137D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12137D">
              <w:rPr>
                <w:rFonts w:ascii="Times New Roman" w:hAnsi="Times New Roman" w:cs="Times New Roman"/>
                <w:bCs/>
                <w:sz w:val="20"/>
                <w:szCs w:val="20"/>
              </w:rPr>
              <w:t>Učenje u specifičnim kontekstima</w:t>
            </w:r>
          </w:p>
          <w:p w14:paraId="0B3D2096" w14:textId="77777777" w:rsidR="004410F2" w:rsidRPr="00B31179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12137D">
              <w:rPr>
                <w:rFonts w:ascii="Times New Roman" w:hAnsi="Times New Roman" w:cs="Times New Roman"/>
                <w:bCs/>
                <w:sz w:val="20"/>
                <w:szCs w:val="20"/>
              </w:rPr>
              <w:t>Individualne konsultacije i dodatne vježbe</w:t>
            </w:r>
          </w:p>
          <w:p w14:paraId="11CBC2A4" w14:textId="3F1337A2" w:rsidR="004410F2" w:rsidRPr="00AE1723" w:rsidRDefault="004410F2" w:rsidP="004410F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D4F938" w14:textId="77777777"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14:paraId="3B1DA58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C699FA1" w14:textId="77777777"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14:paraId="538004CE" w14:textId="77777777" w:rsidTr="00455FFE">
        <w:tc>
          <w:tcPr>
            <w:tcW w:w="9062" w:type="dxa"/>
            <w:shd w:val="clear" w:color="auto" w:fill="FFFFFF" w:themeFill="background1"/>
          </w:tcPr>
          <w:p w14:paraId="3046F51E" w14:textId="5AE6E1B6" w:rsidR="00114E86" w:rsidRPr="00114E86" w:rsidRDefault="00114E86" w:rsidP="00114E8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Ovladavanje osnovnim komunikacijskim vještinama znakovnog jezika radi efikasne interakcije sa 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>osobama sa oštećenjem sluha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365EFC" w14:textId="77777777" w:rsidR="00114E86" w:rsidRPr="00114E86" w:rsidRDefault="00114E86" w:rsidP="00114E8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Primjena praktičnih vježbi i usvajanje znakovnih vještina u različitim scenarijima komunikacije.</w:t>
            </w:r>
          </w:p>
          <w:p w14:paraId="19E6B048" w14:textId="045BC186" w:rsidR="00114E86" w:rsidRPr="00114E86" w:rsidRDefault="00114E86" w:rsidP="00114E8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Razumijevanje kulture i identiteta zajednice</w:t>
            </w:r>
            <w:r w:rsidR="00670DE8">
              <w:rPr>
                <w:rFonts w:ascii="Times New Roman" w:hAnsi="Times New Roman" w:cs="Times New Roman"/>
                <w:sz w:val="20"/>
                <w:szCs w:val="20"/>
              </w:rPr>
              <w:t xml:space="preserve"> gluvih i nagluvih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 radi izgradnje empatije i inkluzivnosti.</w:t>
            </w:r>
          </w:p>
          <w:p w14:paraId="42057F9D" w14:textId="3AB774AD" w:rsidR="00114E86" w:rsidRPr="00114E86" w:rsidRDefault="00114E86" w:rsidP="00114E8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Prepoznavanje specifičnih potreba populacije</w:t>
            </w:r>
            <w:r w:rsidR="00D92098">
              <w:rPr>
                <w:rFonts w:ascii="Times New Roman" w:hAnsi="Times New Roman" w:cs="Times New Roman"/>
                <w:sz w:val="20"/>
                <w:szCs w:val="20"/>
              </w:rPr>
              <w:t xml:space="preserve"> osoba sa oštećenjem sluha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 radi pružanja adekvatne podrške.</w:t>
            </w:r>
          </w:p>
          <w:p w14:paraId="67FD927C" w14:textId="2B68FCDD" w:rsidR="00114E86" w:rsidRPr="00114E86" w:rsidRDefault="00114E86" w:rsidP="00114E8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Razvoj strategija za promovi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sanj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e inkluzije i podrške 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>osobama sa oštećenjem sluha</w:t>
            </w:r>
            <w:r w:rsidR="00521B49"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u društvu.</w:t>
            </w:r>
          </w:p>
          <w:p w14:paraId="1D1BEDD7" w14:textId="4F1BF531" w:rsidR="00F61715" w:rsidRPr="00670DE8" w:rsidRDefault="00F61715" w:rsidP="00670DE8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453969" w14:textId="77777777"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47F5AB1E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07B8648A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14:paraId="3D898F66" w14:textId="77777777" w:rsidTr="00455FFE">
        <w:tc>
          <w:tcPr>
            <w:tcW w:w="9062" w:type="dxa"/>
            <w:shd w:val="clear" w:color="auto" w:fill="FFFFFF" w:themeFill="background1"/>
          </w:tcPr>
          <w:p w14:paraId="7C083E40" w14:textId="5ED8CA63" w:rsidR="00AE693A" w:rsidRDefault="00AE693A" w:rsidP="00114E8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AE69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tručnim radnicima, stručnim saradnicima i saradnicima za obavljanje poslova u socijalnoj i dječjoj zaštiti. </w:t>
            </w:r>
          </w:p>
          <w:p w14:paraId="5E85ABA1" w14:textId="356D24FA" w:rsidR="00114E86" w:rsidRPr="00114E86" w:rsidRDefault="00114E86" w:rsidP="00114E8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Nastavnike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stručnjake 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koji rade sa učenicima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 xml:space="preserve"> sa oštećenjem sluha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161641" w14:textId="52AD05F1" w:rsidR="00114E86" w:rsidRPr="00114E86" w:rsidRDefault="00114E86" w:rsidP="00114E8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Stručnjake iz oblasti socijalnog rada koji pružaju podršku 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>osobama sa oštećenjem sluha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60A27D" w14:textId="2C49F768" w:rsidR="00114E86" w:rsidRPr="00114E86" w:rsidRDefault="00114E86" w:rsidP="00114E8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Zdravstvene radnike, uključujući medicinske sestre, terapeute i psihologe, koji se susreću sa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 pacijentima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 xml:space="preserve"> sa oštećenjem sluha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467E4F" w14:textId="7F2CCBF7" w:rsidR="00114E86" w:rsidRPr="00114E86" w:rsidRDefault="00114E86" w:rsidP="00114E8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Prevodioce i tumače znakovnog jezika koji rade kao posrednici u komunikaciji između 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>osoba sa oštećenjem sluha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čujućeg 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svijeta.</w:t>
            </w:r>
          </w:p>
          <w:p w14:paraId="506881ED" w14:textId="48962B0E" w:rsidR="00114E86" w:rsidRPr="00114E86" w:rsidRDefault="00114E86" w:rsidP="00114E8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Osoblje institucija za obrazovanje, zdravstvo, socijalnu zaštitu i druge organizacije koje pružaju usluge 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>osobama sa oštećenjem sluha</w:t>
            </w:r>
          </w:p>
          <w:p w14:paraId="65B3CB42" w14:textId="03576E7C" w:rsidR="00AE693A" w:rsidRPr="00AE693A" w:rsidRDefault="00114E86" w:rsidP="00AE693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Aktiviste i zagovornike inkluzije koji se bore za prava gluvih i nagluvih osoba i promociju njihove jednakosti u društvu.</w:t>
            </w:r>
          </w:p>
        </w:tc>
      </w:tr>
    </w:tbl>
    <w:p w14:paraId="614F0F86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5190A5F8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1136EDB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14:paraId="6C6B6E7A" w14:textId="77777777" w:rsidTr="00455FFE">
        <w:tc>
          <w:tcPr>
            <w:tcW w:w="9062" w:type="dxa"/>
            <w:shd w:val="clear" w:color="auto" w:fill="FFFFFF" w:themeFill="background1"/>
          </w:tcPr>
          <w:p w14:paraId="353BEFD7" w14:textId="4C56FF82" w:rsidR="003E3AA6" w:rsidRDefault="008C608F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08F">
              <w:rPr>
                <w:rFonts w:ascii="Times New Roman" w:hAnsi="Times New Roman" w:cs="Times New Roman"/>
                <w:sz w:val="20"/>
                <w:szCs w:val="20"/>
              </w:rPr>
              <w:t xml:space="preserve">Za uključivanje profesionalaca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 osnove </w:t>
            </w:r>
            <w:r w:rsidR="00670DE8">
              <w:rPr>
                <w:rFonts w:ascii="Times New Roman" w:hAnsi="Times New Roman" w:cs="Times New Roman"/>
                <w:sz w:val="20"/>
                <w:szCs w:val="20"/>
              </w:rPr>
              <w:t>obuke za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 xml:space="preserve"> znakovni jezik</w:t>
            </w:r>
            <w:r w:rsidR="00670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608F">
              <w:rPr>
                <w:rFonts w:ascii="Times New Roman" w:hAnsi="Times New Roman" w:cs="Times New Roman"/>
                <w:sz w:val="20"/>
                <w:szCs w:val="20"/>
              </w:rPr>
              <w:t xml:space="preserve">potrebno je 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učesnici </w:t>
            </w:r>
            <w:r w:rsidRPr="008C608F">
              <w:rPr>
                <w:rFonts w:ascii="Times New Roman" w:hAnsi="Times New Roman" w:cs="Times New Roman"/>
                <w:sz w:val="20"/>
                <w:szCs w:val="20"/>
              </w:rPr>
              <w:t>ispune određene uslove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41480BD" w14:textId="77777777" w:rsidR="008C608F" w:rsidRPr="008C608F" w:rsidRDefault="008C608F" w:rsidP="008C608F">
            <w:pPr>
              <w:widowControl w:val="0"/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08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pružaju direktnu podršku korisnicima koji koriste neku od usluga i mjera koje obezbjeđuju </w:t>
            </w:r>
            <w:r w:rsidRPr="008C608F">
              <w:rPr>
                <w:rFonts w:ascii="Times New Roman" w:eastAsia="MS Mincho" w:hAnsi="Times New Roman" w:cs="Times New Roman"/>
                <w:sz w:val="20"/>
                <w:szCs w:val="20"/>
                <w:lang w:val="sr-Latn-RS"/>
              </w:rPr>
              <w:t>ustanove i pružaoci usluga u oblasti socijalne i dječije zaštite</w:t>
            </w:r>
            <w:r w:rsidRPr="008C608F">
              <w:rPr>
                <w:rFonts w:ascii="Times New Roman" w:eastAsia="MS Mincho" w:hAnsi="Times New Roman" w:cs="Times New Roman"/>
                <w:sz w:val="20"/>
                <w:szCs w:val="20"/>
              </w:rPr>
              <w:t>;</w:t>
            </w:r>
          </w:p>
          <w:p w14:paraId="04592EF7" w14:textId="12D3D13B" w:rsidR="003E3AA6" w:rsidRPr="00AE1723" w:rsidRDefault="00AE1723" w:rsidP="00AE1723">
            <w:pPr>
              <w:widowControl w:val="0"/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E1723">
              <w:rPr>
                <w:rFonts w:ascii="Times New Roman" w:hAnsi="Times New Roman" w:cs="Times New Roman"/>
                <w:sz w:val="20"/>
                <w:szCs w:val="20"/>
              </w:rPr>
              <w:t xml:space="preserve">rofesionalci trebaju biti zaposleni ili raditi direktno ili indirektno sa 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>osobama sa oštećenjem sluha</w:t>
            </w:r>
            <w:r w:rsidR="00521B49" w:rsidRPr="00AE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723">
              <w:rPr>
                <w:rFonts w:ascii="Times New Roman" w:hAnsi="Times New Roman" w:cs="Times New Roman"/>
                <w:sz w:val="20"/>
                <w:szCs w:val="20"/>
              </w:rPr>
              <w:t>u relevantnim ustanovama, kao što su ustanove socijalne zaštite, obrazovne institucije, zdravstvene ustanove ili organizacije koje pružaju podršku osobama sa invaliditetom.</w:t>
            </w:r>
          </w:p>
        </w:tc>
      </w:tr>
    </w:tbl>
    <w:p w14:paraId="707A39B9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185AF908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C0574B5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8C608F" w:rsidRPr="00164227" w14:paraId="4807F398" w14:textId="77777777" w:rsidTr="00455FFE">
        <w:tc>
          <w:tcPr>
            <w:tcW w:w="9062" w:type="dxa"/>
            <w:shd w:val="clear" w:color="auto" w:fill="FFFFFF" w:themeFill="background1"/>
          </w:tcPr>
          <w:p w14:paraId="39E2ACB2" w14:textId="7A83DF62" w:rsidR="008C608F" w:rsidRPr="00164227" w:rsidRDefault="00AE1723" w:rsidP="008C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723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nji</w:t>
            </w:r>
            <w:r w:rsidRPr="00AE1723">
              <w:rPr>
                <w:rFonts w:ascii="Times New Roman" w:hAnsi="Times New Roman" w:cs="Times New Roman"/>
                <w:sz w:val="20"/>
                <w:szCs w:val="20"/>
              </w:rPr>
              <w:t xml:space="preserve"> korisnici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Programa </w:t>
            </w:r>
            <w:r w:rsidR="00670DE8">
              <w:rPr>
                <w:rFonts w:ascii="Times New Roman" w:hAnsi="Times New Roman" w:cs="Times New Roman"/>
                <w:sz w:val="20"/>
                <w:szCs w:val="20"/>
              </w:rPr>
              <w:t xml:space="preserve">osnovne obuke 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 xml:space="preserve">za znakovni jezik </w:t>
            </w:r>
            <w:r w:rsidRPr="00AE1723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="00670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>osobe sa oštećenjem sluha</w:t>
            </w:r>
            <w:r w:rsidRPr="00AE17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70DE8">
              <w:rPr>
                <w:rFonts w:ascii="Times New Roman" w:hAnsi="Times New Roman" w:cs="Times New Roman"/>
                <w:sz w:val="20"/>
                <w:szCs w:val="20"/>
              </w:rPr>
              <w:t>stručni radnici</w:t>
            </w:r>
            <w:r w:rsidRPr="00AE1723">
              <w:rPr>
                <w:rFonts w:ascii="Times New Roman" w:hAnsi="Times New Roman" w:cs="Times New Roman"/>
                <w:sz w:val="20"/>
                <w:szCs w:val="20"/>
              </w:rPr>
              <w:t xml:space="preserve"> u različitim sektorima (obrazovanje, zdravstvo, socijalna zaštita) koji će primijeniti stečena znanja i vještine u svom radu kako bi bolje podržali ove osobe. Krajnji cilj je unapređenje kvaliteta života i stvaranje inkluzivnog društva u kojem se poštuju prava i dostojanstvo svih njegovih članova, uključujući i </w:t>
            </w:r>
            <w:r w:rsidR="00521B49">
              <w:rPr>
                <w:rFonts w:ascii="Times New Roman" w:hAnsi="Times New Roman" w:cs="Times New Roman"/>
                <w:sz w:val="20"/>
                <w:szCs w:val="20"/>
              </w:rPr>
              <w:t>osobe sa oštećenjem sluha</w:t>
            </w:r>
            <w:r w:rsidR="00FF7C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7418DA45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0C4AB7EC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787A70EA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14:paraId="5C3CC44E" w14:textId="77777777" w:rsidTr="00455FFE">
        <w:tc>
          <w:tcPr>
            <w:tcW w:w="9062" w:type="dxa"/>
            <w:shd w:val="clear" w:color="auto" w:fill="FFFFFF" w:themeFill="background1"/>
          </w:tcPr>
          <w:p w14:paraId="1766C268" w14:textId="6C69232B" w:rsidR="003E3AA6" w:rsidRPr="00FF7C30" w:rsidRDefault="00FF7C30" w:rsidP="00FF7C30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0"/>
                <w:szCs w:val="18"/>
                <w:lang w:val="hr-HR"/>
              </w:rPr>
            </w:pPr>
            <w:r w:rsidRPr="00FF7C30">
              <w:rPr>
                <w:rFonts w:ascii="Times New Roman" w:hAnsi="Times New Roman" w:cs="Times New Roman"/>
                <w:sz w:val="20"/>
                <w:szCs w:val="18"/>
                <w:lang w:val="hr-HR"/>
              </w:rPr>
              <w:t xml:space="preserve">Program obuke predviđen je za rad sa grupom koja broji 15 do 20 </w:t>
            </w:r>
            <w:r>
              <w:rPr>
                <w:rFonts w:ascii="Times New Roman" w:hAnsi="Times New Roman" w:cs="Times New Roman"/>
                <w:sz w:val="20"/>
                <w:szCs w:val="18"/>
                <w:lang w:val="hr-HR"/>
              </w:rPr>
              <w:t>učesnika.</w:t>
            </w:r>
          </w:p>
        </w:tc>
      </w:tr>
    </w:tbl>
    <w:p w14:paraId="2243CAD7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517AFEBA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DC9602A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14:paraId="790904BD" w14:textId="77777777" w:rsidTr="00455FFE">
        <w:tc>
          <w:tcPr>
            <w:tcW w:w="9062" w:type="dxa"/>
            <w:shd w:val="clear" w:color="auto" w:fill="FFFFFF" w:themeFill="background1"/>
          </w:tcPr>
          <w:p w14:paraId="50D43BDA" w14:textId="1877218F" w:rsidR="003E3AA6" w:rsidRPr="00FF7C30" w:rsidRDefault="008C608F" w:rsidP="00FF7C30">
            <w:pPr>
              <w:spacing w:after="120" w:line="259" w:lineRule="auto"/>
              <w:jc w:val="both"/>
              <w:rPr>
                <w:rFonts w:ascii="Times New Roman" w:hAnsi="Times New Roman" w:cs="Times New Roman"/>
                <w:szCs w:val="20"/>
                <w:lang w:val="sr-Latn-RS"/>
              </w:rPr>
            </w:pPr>
            <w:r w:rsidRPr="008C608F">
              <w:rPr>
                <w:rFonts w:ascii="Times New Roman" w:hAnsi="Times New Roman" w:cs="Times New Roman"/>
                <w:szCs w:val="20"/>
                <w:lang w:val="sr-Latn-RS"/>
              </w:rPr>
              <w:t>Program obuke traje dva dana, u ukupnom trajanju od 1</w:t>
            </w:r>
            <w:r>
              <w:rPr>
                <w:rFonts w:ascii="Times New Roman" w:hAnsi="Times New Roman" w:cs="Times New Roman"/>
                <w:szCs w:val="20"/>
                <w:lang w:val="sr-Latn-RS"/>
              </w:rPr>
              <w:t>4</w:t>
            </w:r>
            <w:r w:rsidRPr="008C608F">
              <w:rPr>
                <w:rFonts w:ascii="Times New Roman" w:hAnsi="Times New Roman" w:cs="Times New Roman"/>
                <w:szCs w:val="20"/>
                <w:lang w:val="sr-Latn-RS"/>
              </w:rPr>
              <w:t xml:space="preserve"> sati.</w:t>
            </w:r>
          </w:p>
        </w:tc>
      </w:tr>
    </w:tbl>
    <w:p w14:paraId="6A07D219" w14:textId="77777777"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14:paraId="49140AA2" w14:textId="77777777"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01596" w14:textId="77777777" w:rsidR="00116B47" w:rsidRDefault="00116B47" w:rsidP="00481FDB">
      <w:pPr>
        <w:spacing w:after="0" w:line="240" w:lineRule="auto"/>
      </w:pPr>
      <w:r>
        <w:separator/>
      </w:r>
    </w:p>
  </w:endnote>
  <w:endnote w:type="continuationSeparator" w:id="0">
    <w:p w14:paraId="119844D6" w14:textId="77777777" w:rsidR="00116B47" w:rsidRDefault="00116B47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4EBF3" w14:textId="77777777" w:rsidR="00116B47" w:rsidRDefault="00116B47" w:rsidP="00481FDB">
      <w:pPr>
        <w:spacing w:after="0" w:line="240" w:lineRule="auto"/>
      </w:pPr>
      <w:r>
        <w:separator/>
      </w:r>
    </w:p>
  </w:footnote>
  <w:footnote w:type="continuationSeparator" w:id="0">
    <w:p w14:paraId="03666254" w14:textId="77777777" w:rsidR="00116B47" w:rsidRDefault="00116B47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C05"/>
    <w:multiLevelType w:val="hybridMultilevel"/>
    <w:tmpl w:val="E2264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F30E8"/>
    <w:multiLevelType w:val="hybridMultilevel"/>
    <w:tmpl w:val="DCEE3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292"/>
    <w:multiLevelType w:val="hybridMultilevel"/>
    <w:tmpl w:val="7B7C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F4A72"/>
    <w:multiLevelType w:val="hybridMultilevel"/>
    <w:tmpl w:val="6964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C1894"/>
    <w:multiLevelType w:val="hybridMultilevel"/>
    <w:tmpl w:val="2176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03C16"/>
    <w:multiLevelType w:val="hybridMultilevel"/>
    <w:tmpl w:val="8EACF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54612"/>
    <w:multiLevelType w:val="hybridMultilevel"/>
    <w:tmpl w:val="B7EE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50511"/>
    <w:multiLevelType w:val="hybridMultilevel"/>
    <w:tmpl w:val="3088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57B69"/>
    <w:multiLevelType w:val="hybridMultilevel"/>
    <w:tmpl w:val="97C2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7643A"/>
    <w:multiLevelType w:val="hybridMultilevel"/>
    <w:tmpl w:val="B238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701A5"/>
    <w:multiLevelType w:val="hybridMultilevel"/>
    <w:tmpl w:val="6F4A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62CAF"/>
    <w:multiLevelType w:val="hybridMultilevel"/>
    <w:tmpl w:val="E022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7133"/>
    <w:multiLevelType w:val="hybridMultilevel"/>
    <w:tmpl w:val="E1D0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D5A42"/>
    <w:multiLevelType w:val="hybridMultilevel"/>
    <w:tmpl w:val="680C04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D150583"/>
    <w:multiLevelType w:val="hybridMultilevel"/>
    <w:tmpl w:val="54F25BEA"/>
    <w:lvl w:ilvl="0" w:tplc="6F903F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F0F34"/>
    <w:multiLevelType w:val="hybridMultilevel"/>
    <w:tmpl w:val="FF56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766AF"/>
    <w:multiLevelType w:val="hybridMultilevel"/>
    <w:tmpl w:val="206A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91F5E"/>
    <w:multiLevelType w:val="hybridMultilevel"/>
    <w:tmpl w:val="108C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E2D7E"/>
    <w:multiLevelType w:val="hybridMultilevel"/>
    <w:tmpl w:val="F19C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7757"/>
    <w:multiLevelType w:val="hybridMultilevel"/>
    <w:tmpl w:val="5D169648"/>
    <w:lvl w:ilvl="0" w:tplc="3D5E9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206FB3"/>
    <w:multiLevelType w:val="hybridMultilevel"/>
    <w:tmpl w:val="02C2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66E2F"/>
    <w:multiLevelType w:val="hybridMultilevel"/>
    <w:tmpl w:val="22068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66819"/>
    <w:multiLevelType w:val="hybridMultilevel"/>
    <w:tmpl w:val="B432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5"/>
  </w:num>
  <w:num w:numId="3">
    <w:abstractNumId w:val="3"/>
  </w:num>
  <w:num w:numId="4">
    <w:abstractNumId w:val="6"/>
  </w:num>
  <w:num w:numId="5">
    <w:abstractNumId w:val="23"/>
  </w:num>
  <w:num w:numId="6">
    <w:abstractNumId w:val="13"/>
  </w:num>
  <w:num w:numId="7">
    <w:abstractNumId w:val="21"/>
  </w:num>
  <w:num w:numId="8">
    <w:abstractNumId w:val="10"/>
  </w:num>
  <w:num w:numId="9">
    <w:abstractNumId w:val="12"/>
  </w:num>
  <w:num w:numId="10">
    <w:abstractNumId w:val="18"/>
  </w:num>
  <w:num w:numId="11">
    <w:abstractNumId w:val="22"/>
  </w:num>
  <w:num w:numId="12">
    <w:abstractNumId w:val="19"/>
  </w:num>
  <w:num w:numId="13">
    <w:abstractNumId w:val="1"/>
  </w:num>
  <w:num w:numId="14">
    <w:abstractNumId w:val="17"/>
  </w:num>
  <w:num w:numId="15">
    <w:abstractNumId w:val="8"/>
  </w:num>
  <w:num w:numId="16">
    <w:abstractNumId w:val="0"/>
  </w:num>
  <w:num w:numId="17">
    <w:abstractNumId w:val="4"/>
  </w:num>
  <w:num w:numId="18">
    <w:abstractNumId w:val="24"/>
  </w:num>
  <w:num w:numId="19">
    <w:abstractNumId w:val="11"/>
  </w:num>
  <w:num w:numId="20">
    <w:abstractNumId w:val="5"/>
  </w:num>
  <w:num w:numId="21">
    <w:abstractNumId w:val="16"/>
  </w:num>
  <w:num w:numId="22">
    <w:abstractNumId w:val="14"/>
  </w:num>
  <w:num w:numId="23">
    <w:abstractNumId w:val="20"/>
  </w:num>
  <w:num w:numId="24">
    <w:abstractNumId w:val="7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DB"/>
    <w:rsid w:val="00027D1B"/>
    <w:rsid w:val="00031EAB"/>
    <w:rsid w:val="00034169"/>
    <w:rsid w:val="00065E03"/>
    <w:rsid w:val="000A651A"/>
    <w:rsid w:val="000A68CF"/>
    <w:rsid w:val="000D6437"/>
    <w:rsid w:val="000E6F0F"/>
    <w:rsid w:val="00114E86"/>
    <w:rsid w:val="00116B47"/>
    <w:rsid w:val="00141FB4"/>
    <w:rsid w:val="00164227"/>
    <w:rsid w:val="001A2F94"/>
    <w:rsid w:val="001A4739"/>
    <w:rsid w:val="00284B6C"/>
    <w:rsid w:val="002B7E40"/>
    <w:rsid w:val="002C3AD5"/>
    <w:rsid w:val="002E3030"/>
    <w:rsid w:val="002F189A"/>
    <w:rsid w:val="00364A93"/>
    <w:rsid w:val="003E0112"/>
    <w:rsid w:val="003E3AA6"/>
    <w:rsid w:val="003F74D6"/>
    <w:rsid w:val="0040465B"/>
    <w:rsid w:val="00432F09"/>
    <w:rsid w:val="004410F2"/>
    <w:rsid w:val="0044749F"/>
    <w:rsid w:val="00461438"/>
    <w:rsid w:val="00481FDB"/>
    <w:rsid w:val="004E76DC"/>
    <w:rsid w:val="00501094"/>
    <w:rsid w:val="00521B49"/>
    <w:rsid w:val="00525370"/>
    <w:rsid w:val="00534D49"/>
    <w:rsid w:val="00564C29"/>
    <w:rsid w:val="00586BC7"/>
    <w:rsid w:val="005A4715"/>
    <w:rsid w:val="00603114"/>
    <w:rsid w:val="00631E5A"/>
    <w:rsid w:val="00670DE8"/>
    <w:rsid w:val="00680A4C"/>
    <w:rsid w:val="006C2AE3"/>
    <w:rsid w:val="006F462B"/>
    <w:rsid w:val="00794F2D"/>
    <w:rsid w:val="007D51A8"/>
    <w:rsid w:val="007E38F0"/>
    <w:rsid w:val="007F77BE"/>
    <w:rsid w:val="00816E5B"/>
    <w:rsid w:val="0084346B"/>
    <w:rsid w:val="008521F1"/>
    <w:rsid w:val="00892451"/>
    <w:rsid w:val="008A035A"/>
    <w:rsid w:val="008C608F"/>
    <w:rsid w:val="008F4AC8"/>
    <w:rsid w:val="00914654"/>
    <w:rsid w:val="0092326A"/>
    <w:rsid w:val="009237A7"/>
    <w:rsid w:val="009A5D6E"/>
    <w:rsid w:val="009D586D"/>
    <w:rsid w:val="00A04B8D"/>
    <w:rsid w:val="00A06DF0"/>
    <w:rsid w:val="00A07F9B"/>
    <w:rsid w:val="00AA5F98"/>
    <w:rsid w:val="00AC5170"/>
    <w:rsid w:val="00AE1723"/>
    <w:rsid w:val="00AE693A"/>
    <w:rsid w:val="00B579B7"/>
    <w:rsid w:val="00B951E5"/>
    <w:rsid w:val="00BD6057"/>
    <w:rsid w:val="00BF0F1F"/>
    <w:rsid w:val="00C347C8"/>
    <w:rsid w:val="00C602BC"/>
    <w:rsid w:val="00C82190"/>
    <w:rsid w:val="00CA0F27"/>
    <w:rsid w:val="00CD08C1"/>
    <w:rsid w:val="00CE6C5C"/>
    <w:rsid w:val="00D16AD0"/>
    <w:rsid w:val="00D46965"/>
    <w:rsid w:val="00D92098"/>
    <w:rsid w:val="00DD395C"/>
    <w:rsid w:val="00DD4EEF"/>
    <w:rsid w:val="00DD7969"/>
    <w:rsid w:val="00DF4A9B"/>
    <w:rsid w:val="00E91422"/>
    <w:rsid w:val="00EB592B"/>
    <w:rsid w:val="00EE2FBB"/>
    <w:rsid w:val="00EF2F77"/>
    <w:rsid w:val="00F03F71"/>
    <w:rsid w:val="00F13738"/>
    <w:rsid w:val="00F265C4"/>
    <w:rsid w:val="00F26D72"/>
    <w:rsid w:val="00F31275"/>
    <w:rsid w:val="00F51190"/>
    <w:rsid w:val="00F61715"/>
    <w:rsid w:val="00F702B2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28022"/>
  <w15:docId w15:val="{05D027EA-0A08-41C1-B202-768C0666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0D64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D643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ezgluvihinagluvihcrnego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juskovict9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MR7</cp:lastModifiedBy>
  <cp:revision>2</cp:revision>
  <dcterms:created xsi:type="dcterms:W3CDTF">2024-04-22T09:20:00Z</dcterms:created>
  <dcterms:modified xsi:type="dcterms:W3CDTF">2024-04-22T09:20:00Z</dcterms:modified>
</cp:coreProperties>
</file>