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A6F2" w14:textId="77777777" w:rsidR="0080695F" w:rsidRPr="00A571F6" w:rsidRDefault="00D82B3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571F6">
        <w:rPr>
          <w:rFonts w:ascii="Times New Roman" w:hAnsi="Times New Roman" w:cs="Times New Roman"/>
        </w:rPr>
        <w:t>Obrazac A-2</w:t>
      </w:r>
    </w:p>
    <w:p w14:paraId="21E55161" w14:textId="77777777" w:rsidR="0080695F" w:rsidRPr="00A571F6" w:rsidRDefault="00D82B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71F6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5CB10AE5" w14:textId="77777777">
        <w:tc>
          <w:tcPr>
            <w:tcW w:w="9062" w:type="dxa"/>
            <w:shd w:val="clear" w:color="auto" w:fill="D9D9D9" w:themeFill="background1" w:themeFillShade="D9"/>
          </w:tcPr>
          <w:p w14:paraId="756FCA4E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1F6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80695F" w:rsidRPr="00A571F6" w14:paraId="70D07800" w14:textId="77777777">
        <w:tc>
          <w:tcPr>
            <w:tcW w:w="9062" w:type="dxa"/>
            <w:shd w:val="clear" w:color="auto" w:fill="FFFFFF" w:themeFill="background1"/>
          </w:tcPr>
          <w:p w14:paraId="0EFBD713" w14:textId="77777777" w:rsidR="0080695F" w:rsidRPr="00A571F6" w:rsidRDefault="00806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2DDC" w14:textId="01390248" w:rsidR="000C2008" w:rsidRPr="00A571F6" w:rsidRDefault="002A1A51" w:rsidP="000C2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0C2008" w:rsidRPr="00A571F6">
              <w:rPr>
                <w:rFonts w:ascii="Times New Roman" w:hAnsi="Times New Roman"/>
                <w:sz w:val="28"/>
                <w:szCs w:val="28"/>
              </w:rPr>
              <w:t>Unapređenje socijalne kohezije kroz prevenciju rodno zasnovanog nasilja, zaštitu od porodičnog nasilja sa fokusom na zaštitu djece“</w:t>
            </w:r>
          </w:p>
          <w:p w14:paraId="59BADD81" w14:textId="05FC147A" w:rsidR="00B73492" w:rsidRPr="00A571F6" w:rsidRDefault="00B73492" w:rsidP="00E36CE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8858D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0E5732AC" w14:textId="77777777">
        <w:tc>
          <w:tcPr>
            <w:tcW w:w="9062" w:type="dxa"/>
            <w:shd w:val="clear" w:color="auto" w:fill="D9D9D9" w:themeFill="background1" w:themeFillShade="D9"/>
          </w:tcPr>
          <w:p w14:paraId="5E4814EA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F6">
              <w:rPr>
                <w:rFonts w:ascii="Times New Roman" w:eastAsia="Times New Roman" w:hAnsi="Times New Roman" w:cs="Times New Roman"/>
                <w:b/>
                <w:color w:val="101A0F"/>
                <w:sz w:val="24"/>
                <w:szCs w:val="24"/>
                <w:lang w:eastAsia="sr-Latn-ME"/>
              </w:rPr>
              <w:t>Autor, odnosno koautor programa obuke</w:t>
            </w:r>
          </w:p>
        </w:tc>
      </w:tr>
      <w:tr w:rsidR="0080695F" w:rsidRPr="00A571F6" w14:paraId="2B89A82E" w14:textId="77777777">
        <w:tc>
          <w:tcPr>
            <w:tcW w:w="9062" w:type="dxa"/>
            <w:shd w:val="clear" w:color="auto" w:fill="FFFFFF" w:themeFill="background1"/>
          </w:tcPr>
          <w:p w14:paraId="423FA5E9" w14:textId="77777777" w:rsidR="0080695F" w:rsidRPr="00A571F6" w:rsidRDefault="00D82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Mr Jelena Ćorić</w:t>
            </w:r>
          </w:p>
          <w:p w14:paraId="1ECCA2AE" w14:textId="77777777" w:rsidR="0080695F" w:rsidRPr="00A571F6" w:rsidRDefault="00D82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Mr Ivana Raščanin</w:t>
            </w:r>
          </w:p>
        </w:tc>
      </w:tr>
    </w:tbl>
    <w:p w14:paraId="5B05C4AD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30463351" w14:textId="77777777">
        <w:tc>
          <w:tcPr>
            <w:tcW w:w="9062" w:type="dxa"/>
            <w:shd w:val="clear" w:color="auto" w:fill="D9D9D9" w:themeFill="background1" w:themeFillShade="D9"/>
          </w:tcPr>
          <w:p w14:paraId="07570422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Realizator programa obuke</w:t>
            </w:r>
          </w:p>
        </w:tc>
      </w:tr>
      <w:tr w:rsidR="0080695F" w:rsidRPr="00A571F6" w14:paraId="0E5DC8E2" w14:textId="77777777">
        <w:tc>
          <w:tcPr>
            <w:tcW w:w="9062" w:type="dxa"/>
            <w:shd w:val="clear" w:color="auto" w:fill="FFFFFF" w:themeFill="background1"/>
          </w:tcPr>
          <w:p w14:paraId="102B6F4A" w14:textId="77777777" w:rsidR="0080695F" w:rsidRPr="00A571F6" w:rsidRDefault="00D82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Mr Ivana Raščanin</w:t>
            </w:r>
          </w:p>
          <w:p w14:paraId="6D591A95" w14:textId="77777777" w:rsidR="0080695F" w:rsidRPr="00A571F6" w:rsidRDefault="00D82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Mr Jelena Ćorić</w:t>
            </w:r>
          </w:p>
        </w:tc>
      </w:tr>
    </w:tbl>
    <w:p w14:paraId="3EF0383B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336C940C" w14:textId="77777777">
        <w:tc>
          <w:tcPr>
            <w:tcW w:w="9062" w:type="dxa"/>
            <w:shd w:val="clear" w:color="auto" w:fill="D9D9D9" w:themeFill="background1" w:themeFillShade="D9"/>
          </w:tcPr>
          <w:p w14:paraId="20A9F6C4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Kontakt osoba (telefon i e-mail)</w:t>
            </w:r>
          </w:p>
        </w:tc>
      </w:tr>
      <w:tr w:rsidR="0080695F" w:rsidRPr="00A571F6" w14:paraId="2281F163" w14:textId="77777777">
        <w:tc>
          <w:tcPr>
            <w:tcW w:w="9062" w:type="dxa"/>
            <w:shd w:val="clear" w:color="auto" w:fill="FFFFFF" w:themeFill="background1"/>
          </w:tcPr>
          <w:p w14:paraId="0ECEB7E3" w14:textId="2B74091C" w:rsidR="0080695F" w:rsidRPr="00A571F6" w:rsidRDefault="00D82B3F" w:rsidP="0098361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Ivana Raščanin</w:t>
            </w:r>
          </w:p>
          <w:p w14:paraId="2B713EB5" w14:textId="77777777" w:rsidR="0080695F" w:rsidRPr="00A571F6" w:rsidRDefault="00D82B3F" w:rsidP="0098361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Cs/>
                <w:sz w:val="24"/>
                <w:szCs w:val="24"/>
              </w:rPr>
              <w:t>069/243-286</w:t>
            </w:r>
          </w:p>
          <w:p w14:paraId="327F64EB" w14:textId="77777777" w:rsidR="0080695F" w:rsidRPr="00A571F6" w:rsidRDefault="00D82B3F" w:rsidP="0098361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Cs/>
                <w:sz w:val="24"/>
                <w:szCs w:val="24"/>
              </w:rPr>
              <w:t>067/456-992</w:t>
            </w:r>
          </w:p>
          <w:p w14:paraId="6D9FB224" w14:textId="24048EDB" w:rsidR="0080695F" w:rsidRPr="00A571F6" w:rsidRDefault="009C547D" w:rsidP="0098361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3106F0" w:rsidRPr="00A571F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irascanin@gmail.com</w:t>
              </w:r>
            </w:hyperlink>
          </w:p>
        </w:tc>
      </w:tr>
    </w:tbl>
    <w:p w14:paraId="6E16226D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730EC740" w14:textId="77777777">
        <w:tc>
          <w:tcPr>
            <w:tcW w:w="9062" w:type="dxa"/>
            <w:shd w:val="clear" w:color="auto" w:fill="D9D9D9" w:themeFill="background1" w:themeFillShade="D9"/>
          </w:tcPr>
          <w:p w14:paraId="6233AA07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Ciljevi i zadaci programa obuke i oblast socijalne i dječje zaštite na koju se odnose</w:t>
            </w:r>
          </w:p>
        </w:tc>
      </w:tr>
      <w:tr w:rsidR="0080695F" w:rsidRPr="00A571F6" w14:paraId="19AAA770" w14:textId="77777777">
        <w:trPr>
          <w:trHeight w:val="1623"/>
        </w:trPr>
        <w:tc>
          <w:tcPr>
            <w:tcW w:w="9062" w:type="dxa"/>
            <w:shd w:val="clear" w:color="auto" w:fill="FFFFFF" w:themeFill="background1"/>
          </w:tcPr>
          <w:p w14:paraId="26B57087" w14:textId="0F7989BF" w:rsidR="0080695F" w:rsidRPr="00A571F6" w:rsidRDefault="002A1A51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Opšti cilj je da se osnaže stručni radnici/ce centara za socijalni rad za dosljednu, etičku i standardizovanu primjenu Konvencije o pravima djeteta i Istanbulske konvencije u prevenciji rodno zasnovanog nasilja, sa posebnim fokusom na djecu, kako bi svojim radom doprinijeli jačanju socijalne kohezije i izgradnji zajednice zasnovane na povjerenju, solidarnosti i jednakosti.</w:t>
            </w:r>
            <w:r w:rsidR="00250425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Specifični ciljevi su:</w:t>
            </w:r>
            <w:r w:rsidR="005E084C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primjena principa KPD u svakodnevnom radu, unapređenje </w:t>
            </w:r>
            <w:r w:rsidR="00774363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procjene rizika i s</w:t>
            </w:r>
            <w:r w:rsidR="003106F0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00774363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gurnosnog planiranja, razvijanje rodno osjetljivog </w:t>
            </w:r>
            <w:r w:rsidR="00CB6AB4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pristupa u radu CSR, uključivanje djece u postupke</w:t>
            </w:r>
            <w:r w:rsidR="003106F0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B6AB4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odlučivanja prilagođeno uzrastu, jačanje multisektorske saradnje</w:t>
            </w:r>
            <w:r w:rsidR="00E331B6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koordinacije i standardizacija dokumentovanja i izvještavanja.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Zadaci programa su o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>sposobiti učesnike za dosljednu primjenu međunarodnih i domaćih standarda zaštite, razviti vještine praktične procjene rizika i izrade sigurnosnih planova, omogućiti prepoznavanje i adekvatno reagovanje na rodno zasnovano nasilje, primijeniti alate i metode za uključivanje djece i osiguranje njihovog najboljeg interesa i podstaći vođenje koordinacije i saradnje sa policijom, zdravstvom, obrazovanjem, sudovima i NVO</w:t>
            </w:r>
            <w:r w:rsidR="00A829C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, kao i 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>naprijediti kvalitet dokumentovanja i izvještavanja u radu CSR.</w:t>
            </w:r>
          </w:p>
        </w:tc>
      </w:tr>
    </w:tbl>
    <w:p w14:paraId="42E63699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0E728455" w14:textId="77777777">
        <w:tc>
          <w:tcPr>
            <w:tcW w:w="9062" w:type="dxa"/>
            <w:shd w:val="clear" w:color="auto" w:fill="D9D9D9" w:themeFill="background1" w:themeFillShade="D9"/>
          </w:tcPr>
          <w:p w14:paraId="14C96D4B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Sadržaj programa obuke</w:t>
            </w:r>
          </w:p>
        </w:tc>
      </w:tr>
      <w:tr w:rsidR="0080695F" w:rsidRPr="00A571F6" w14:paraId="02E74172" w14:textId="77777777">
        <w:tc>
          <w:tcPr>
            <w:tcW w:w="9062" w:type="dxa"/>
            <w:shd w:val="clear" w:color="auto" w:fill="FFFFFF" w:themeFill="background1"/>
          </w:tcPr>
          <w:p w14:paraId="2653AE72" w14:textId="77777777" w:rsidR="00B73492" w:rsidRPr="00A571F6" w:rsidRDefault="00D82B3F" w:rsidP="00606E51">
            <w:pPr>
              <w:pStyle w:val="Heading3"/>
              <w:spacing w:beforeAutospacing="0" w:afterAutospacing="0" w:line="276" w:lineRule="auto"/>
              <w:jc w:val="both"/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</w:pPr>
            <w:r w:rsidRPr="00A571F6">
              <w:rPr>
                <w:rStyle w:val="Strong"/>
                <w:rFonts w:ascii="Times New Roman" w:hAnsi="Times New Roman" w:hint="default"/>
                <w:sz w:val="24"/>
                <w:szCs w:val="24"/>
                <w:lang w:val="sr-Latn-ME"/>
              </w:rPr>
              <w:t xml:space="preserve">Uvod: </w:t>
            </w:r>
            <w:r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 xml:space="preserve">Program polazi od obaveza Crne Gore u zaštiti djece i žena kroz primjenu međunarodnih konvencija (KPD i IK). Posebno se naglašava ključna uloga </w:t>
            </w:r>
            <w:r w:rsidRPr="00A571F6">
              <w:rPr>
                <w:rStyle w:val="Strong"/>
                <w:rFonts w:ascii="Times New Roman" w:hAnsi="Times New Roman" w:hint="default"/>
                <w:sz w:val="24"/>
                <w:szCs w:val="24"/>
                <w:lang w:val="sr-Latn-ME"/>
              </w:rPr>
              <w:t xml:space="preserve">centara za </w:t>
            </w:r>
            <w:r w:rsidRPr="00A571F6">
              <w:rPr>
                <w:rStyle w:val="Strong"/>
                <w:rFonts w:ascii="Times New Roman" w:hAnsi="Times New Roman" w:hint="default"/>
                <w:sz w:val="24"/>
                <w:szCs w:val="24"/>
                <w:lang w:val="sr-Latn-ME"/>
              </w:rPr>
              <w:lastRenderedPageBreak/>
              <w:t>socijalni rad (CSR)</w:t>
            </w:r>
            <w:r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 xml:space="preserve"> kao prve linije zaštite i potrebe za njihovim osnaživanjem kroz standardizovane alate i kontinuiranu edukaciju.</w:t>
            </w:r>
            <w:r w:rsidR="009312DA"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 xml:space="preserve"> </w:t>
            </w:r>
          </w:p>
          <w:p w14:paraId="17A97C01" w14:textId="1072FCAA" w:rsidR="0080695F" w:rsidRPr="00A571F6" w:rsidRDefault="009312DA" w:rsidP="00606E51">
            <w:pPr>
              <w:pStyle w:val="Heading3"/>
              <w:spacing w:beforeAutospacing="0" w:afterAutospacing="0" w:line="276" w:lineRule="auto"/>
              <w:jc w:val="both"/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</w:pPr>
            <w:r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 xml:space="preserve">Teorijska zasnovanost: </w:t>
            </w:r>
            <w:r w:rsidR="00D82B3F"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>Program je utemeljen na međunarodnim standardima i nacionalnom zakonodavstvu. Osnova su principi Konvencije o pravima djeteta (nediskriminacija, najbolji interes, pravo na razvoj i participaciju) i Istanbulske konvencije (4P model – prevencija, zaštita, procesuiranje i politike). Posebno se naglašavaju trauma-informisani i rodno osjetljivi pristup, kao i multisektorska saradnja u kojoj CSR ima centralnu ulogu. CSR djeluju u okviru Ustava i ključnih zakona: o socijalnoj i dječjoj zaštiti, zaštiti od nasilja u porodici, rodnoj ravnopravnosti, zabrani diskriminacije i porodičnog zakona. Program osnažuje stručne radnike CSR da dosljedno primjenjuju ove norme, usklađujući praksu sa međunarodnim obavezama i nacionalnim strategijama.</w:t>
            </w:r>
            <w:r w:rsidR="00FB19A0" w:rsidRPr="00A571F6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sr-Latn-ME"/>
              </w:rPr>
              <w:t xml:space="preserve"> </w:t>
            </w:r>
          </w:p>
          <w:p w14:paraId="5C06E59D" w14:textId="488DF223" w:rsidR="0080695F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Tematski moduli programa: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Prava djeteta i biopsihosocijalni pristup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zaštita i osnaživanje djece u riziku;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Tranzicioni modeli zaštite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od procjene rizika do reintegracije u zajednicu;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Pristup usmjeren na korisnika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individualizacija intervencija;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Trauma-informisani pristup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podrška koja sprječava retraumatizaciju;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Evidencijski zasnovane prakse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standardizovani alati i multisektorska koordinacija; </w:t>
            </w:r>
            <w:r w:rsidR="00D82B3F"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Rodna ravnopravnost i intersekcionalnost</w:t>
            </w:r>
            <w:r w:rsidR="00D82B3F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– uklanjanje barijera i prepoznavanje višestruke diskriminacije.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8C383" w14:textId="77777777" w:rsidR="002A1A51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Ciljevi programa: </w:t>
            </w:r>
            <w:r w:rsidR="002A1A51" w:rsidRPr="00A571F6">
              <w:rPr>
                <w:rFonts w:ascii="Times New Roman" w:hAnsi="Times New Roman" w:cs="Times New Roman"/>
                <w:sz w:val="24"/>
                <w:szCs w:val="24"/>
              </w:rPr>
              <w:t>Opšti cilj je da se osnaže stručni radnici/ce centara za socijalni rad za dosljednu, etičku i standardizovanu primjenu Konvencije o pravima djeteta i Istanbulske konvencije u prevenciji rodno zasnovanog nasilja, sa posebnim fokusom na djecu, kako bi svojim radom doprinijeli jačanju socijalne kohezije i izgradnji zajednice zasnovane na povjerenju, solidarnosti i jednakosti.</w:t>
            </w:r>
          </w:p>
          <w:p w14:paraId="739DD985" w14:textId="50D1289E" w:rsidR="00FB19A0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Specifični ciljevi obuhvataju: primjenu principa KPD, unapređenje procjene rizika i sigurnosnog planiranja, rodno osjetljiv pristup, učešće djece u postupcima, multisektorsku saradnju i standardizaciju dokumentovanja.</w:t>
            </w:r>
          </w:p>
          <w:p w14:paraId="6F8BB269" w14:textId="2545127A" w:rsidR="00FB19A0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Kompetencije koje razvija program: Polaznici razvijaju opšte kompetencije (razumijevanje standarda, etičko djelovanje,</w:t>
            </w:r>
            <w:r w:rsidR="002A1A51" w:rsidRPr="00A571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prepoznaju značaj prevencije rodno zasnovanog nasilja i zaštite djece kao ključnih faktora za jačanje socijalne kohezije,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kritičko promišljanje prakse) i posebne kompetencije (primjena KPD i IK, prepoznavanje obaveza CSR, kreiranje intervencija u skladu s najboljim interesom djeteta i zaštitom od nasilja).</w:t>
            </w:r>
          </w:p>
          <w:p w14:paraId="2960D86F" w14:textId="060EE2E6" w:rsidR="00FB19A0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Ciljna grupa i krajnji korisnici: </w:t>
            </w:r>
            <w:r w:rsidR="00B73492" w:rsidRPr="00A571F6">
              <w:rPr>
                <w:rFonts w:ascii="Times New Roman" w:hAnsi="Times New Roman" w:cs="Times New Roman"/>
                <w:sz w:val="24"/>
                <w:szCs w:val="24"/>
              </w:rPr>
              <w:t>Obuka je namijenjena stručnim radnicima CSR (socijalni radnici, psiholozi, pedagozi, pravnici, specijalni pedagozi, defektolozi, logopedi, andragozi, sociolozi i drugim stručnim radnicima u skladu sa aktom o sistematizaciji radnih mjesta u CSR). Krajnji korisnici žrtve nasilja, odnosno djeca i njihove majke, djeca svjedoci nasilja, žene žrtve nasilja, njihove porodice i lokalne zajednice.</w:t>
            </w:r>
          </w:p>
          <w:p w14:paraId="2B2EC58B" w14:textId="1D79BD20" w:rsidR="00FB19A0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Metodologija rada: 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Obuka se realizuje kroz interaktivne metode: kratka predavanja, prezentacije, grupni rad, studije slučaja, role-play simulacije i vježbe procjene rizika. Na taj način teorija se povezuje sa praktičnim vještinama potrebnim u CSR.</w:t>
            </w:r>
          </w:p>
          <w:p w14:paraId="0EB2F82B" w14:textId="2D590B87" w:rsidR="0080695F" w:rsidRPr="00A571F6" w:rsidRDefault="00FB19A0" w:rsidP="00606E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Plan obuke: </w:t>
            </w:r>
            <w:r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Dan 1</w:t>
            </w:r>
            <w:r w:rsidRPr="00A571F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Primjena Konvencije o pravima djeteta u praksi CSR – principi, procjena rizika, učešće djece, multisektorska saradnja i dokumentovanje; </w:t>
            </w:r>
            <w:r w:rsidRPr="00A571F6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Dan 2: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Primjena Istanbulske konvencije u praksi CSR – procjena rizika nasilja nad ženama, osjetljive grupe, multisektorski odgovor, standardi kvaliteta i komunikacija u kriznim situacijama.</w:t>
            </w:r>
          </w:p>
        </w:tc>
      </w:tr>
    </w:tbl>
    <w:p w14:paraId="7CC67240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535237DA" w14:textId="77777777">
        <w:tc>
          <w:tcPr>
            <w:tcW w:w="9062" w:type="dxa"/>
            <w:shd w:val="clear" w:color="auto" w:fill="D9D9D9" w:themeFill="background1" w:themeFillShade="D9"/>
          </w:tcPr>
          <w:p w14:paraId="6419F829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Kompetencije koje će program obuke razvijati</w:t>
            </w:r>
          </w:p>
        </w:tc>
      </w:tr>
      <w:tr w:rsidR="0080695F" w:rsidRPr="00A571F6" w14:paraId="1E3F4400" w14:textId="77777777">
        <w:tc>
          <w:tcPr>
            <w:tcW w:w="9062" w:type="dxa"/>
            <w:shd w:val="clear" w:color="auto" w:fill="FFFFFF" w:themeFill="background1"/>
          </w:tcPr>
          <w:p w14:paraId="643F8FBD" w14:textId="77777777" w:rsidR="002A1A51" w:rsidRPr="00A571F6" w:rsidRDefault="002A1A51" w:rsidP="002A1A51">
            <w:pPr>
              <w:pStyle w:val="NormalWeb"/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 xml:space="preserve">Opšte kompetencije: </w:t>
            </w:r>
          </w:p>
          <w:p w14:paraId="757A1EF9" w14:textId="77777777" w:rsidR="002A1A51" w:rsidRPr="00A571F6" w:rsidRDefault="002A1A51" w:rsidP="002A1A51">
            <w:pPr>
              <w:pStyle w:val="NormalWeb"/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Učesnici će nakon obuke biti osposobljeni da:</w:t>
            </w:r>
          </w:p>
          <w:p w14:paraId="69032413" w14:textId="77777777" w:rsidR="002A1A51" w:rsidRPr="00A571F6" w:rsidRDefault="002A1A51" w:rsidP="002A1A51">
            <w:pPr>
              <w:pStyle w:val="NormalWeb"/>
              <w:numPr>
                <w:ilvl w:val="0"/>
                <w:numId w:val="9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razumiju međunarodne i domaće standarde zaštite djece i žrtava rodno zasnovanog nasilja i njihovu primjenu u praksi centara za socijalni rad,</w:t>
            </w:r>
          </w:p>
          <w:p w14:paraId="388BE337" w14:textId="77777777" w:rsidR="002A1A51" w:rsidRPr="00A571F6" w:rsidRDefault="002A1A51" w:rsidP="002A1A51">
            <w:pPr>
              <w:pStyle w:val="NormalWeb"/>
              <w:numPr>
                <w:ilvl w:val="0"/>
                <w:numId w:val="9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primjenjuju principe etičkog, rodno osjetljivog i profesionalnog djelovanja u svakodnevnom radu sa djecom i ženama,</w:t>
            </w:r>
          </w:p>
          <w:p w14:paraId="6998878D" w14:textId="77777777" w:rsidR="002A1A51" w:rsidRPr="00A571F6" w:rsidRDefault="002A1A51" w:rsidP="002A1A51">
            <w:pPr>
              <w:pStyle w:val="NormalWeb"/>
              <w:numPr>
                <w:ilvl w:val="0"/>
                <w:numId w:val="9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prepoznaju značaj prevencije rodno zasnovanog nasilja i zaštite djece kao ključnih faktora za jačanje socijalne kohezije,</w:t>
            </w:r>
          </w:p>
          <w:p w14:paraId="1B950C82" w14:textId="77777777" w:rsidR="002A1A51" w:rsidRPr="00A571F6" w:rsidRDefault="002A1A51" w:rsidP="002A1A51">
            <w:pPr>
              <w:pStyle w:val="NormalWeb"/>
              <w:numPr>
                <w:ilvl w:val="0"/>
                <w:numId w:val="9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kritički sagledavaju sopstveni profesionalni rad i kontinuirano ga unapređuju kroz evidencijski zasnovane i multisektorske pristupe.</w:t>
            </w:r>
          </w:p>
          <w:p w14:paraId="400D9A5D" w14:textId="77777777" w:rsidR="002A1A51" w:rsidRPr="00A571F6" w:rsidRDefault="002A1A51" w:rsidP="002A1A51">
            <w:pPr>
              <w:pStyle w:val="NormalWeb"/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Posebne kompetencije koje program razvija ogledaju se u tome što će polaznici obuke nakon programa biti u stanju da:</w:t>
            </w:r>
          </w:p>
          <w:p w14:paraId="64E7B208" w14:textId="77777777" w:rsidR="002A1A51" w:rsidRPr="00A571F6" w:rsidRDefault="002A1A51" w:rsidP="002A1A51">
            <w:pPr>
              <w:pStyle w:val="NormalWeb"/>
              <w:numPr>
                <w:ilvl w:val="0"/>
                <w:numId w:val="8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interpretiraju i primjenjuju ključne odredbe UN Konvencije o pravima djeteta i Istanbulske konvencije u radu centara za socijalni rad,</w:t>
            </w:r>
          </w:p>
          <w:p w14:paraId="27A5CB5A" w14:textId="77777777" w:rsidR="002A1A51" w:rsidRPr="00A571F6" w:rsidRDefault="002A1A51" w:rsidP="002A1A51">
            <w:pPr>
              <w:pStyle w:val="NormalWeb"/>
              <w:numPr>
                <w:ilvl w:val="0"/>
                <w:numId w:val="8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razlikuju obaveze i odgovornosti centara za socijalni rad u zaštiti djece i žrtava nasilja,</w:t>
            </w:r>
          </w:p>
          <w:p w14:paraId="1E770B7F" w14:textId="77777777" w:rsidR="002A1A51" w:rsidRPr="00A571F6" w:rsidRDefault="002A1A51" w:rsidP="002A1A51">
            <w:pPr>
              <w:pStyle w:val="NormalWeb"/>
              <w:numPr>
                <w:ilvl w:val="0"/>
                <w:numId w:val="8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povezuju teorijska znanja sa praktičnim izazovima u radu sa korisnicima,</w:t>
            </w:r>
          </w:p>
          <w:p w14:paraId="5C64B34C" w14:textId="58C7AFFA" w:rsidR="0080695F" w:rsidRPr="00A571F6" w:rsidRDefault="002A1A51" w:rsidP="002A1A51">
            <w:pPr>
              <w:pStyle w:val="NormalWeb"/>
              <w:numPr>
                <w:ilvl w:val="0"/>
                <w:numId w:val="8"/>
              </w:numPr>
              <w:spacing w:beforeAutospacing="0" w:afterAutospacing="0"/>
              <w:jc w:val="both"/>
              <w:rPr>
                <w:lang w:val="sr-Latn-ME"/>
              </w:rPr>
            </w:pPr>
            <w:r w:rsidRPr="00A571F6">
              <w:rPr>
                <w:lang w:val="sr-Latn-ME"/>
              </w:rPr>
              <w:t>osmišljavaju i primjenjuju intervencije koje su zasnovane na principu najboljeg interesa djeteta i zaštite od nasilja.</w:t>
            </w:r>
          </w:p>
        </w:tc>
      </w:tr>
    </w:tbl>
    <w:p w14:paraId="7C208239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15E288B5" w14:textId="77777777">
        <w:tc>
          <w:tcPr>
            <w:tcW w:w="9062" w:type="dxa"/>
            <w:shd w:val="clear" w:color="auto" w:fill="D9D9D9" w:themeFill="background1" w:themeFillShade="D9"/>
          </w:tcPr>
          <w:p w14:paraId="0630B6D4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Ciljna grupa profesionalaca kojima je obuka namijenjena</w:t>
            </w:r>
          </w:p>
        </w:tc>
      </w:tr>
      <w:tr w:rsidR="0080695F" w:rsidRPr="00A571F6" w14:paraId="5C2CF6C0" w14:textId="77777777">
        <w:tc>
          <w:tcPr>
            <w:tcW w:w="9062" w:type="dxa"/>
            <w:shd w:val="clear" w:color="auto" w:fill="FFFFFF" w:themeFill="background1"/>
          </w:tcPr>
          <w:p w14:paraId="493D9FEC" w14:textId="233DBE12" w:rsidR="0080695F" w:rsidRPr="00A571F6" w:rsidRDefault="00B73492" w:rsidP="00B734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Obuka je namijenjena stručnim radnicima CSR (</w:t>
            </w:r>
            <w:bookmarkStart w:id="1" w:name="_Hlk210374011"/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socijalni radnici, psiholozi, pedagozi, pravnici, specijalni pedagozi, defektolozi, logopedi, andragozi, sociolozi i drugim stručnim radnicima u skladu sa aktom o sistematizaciji radnih mjesta u CSR</w:t>
            </w:r>
            <w:bookmarkEnd w:id="1"/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). Krajnji korisnici žrtve nasilja, odnosno djeca i njihove majke, djeca svjedoci nasilja, žene žrtve nasilja, njihove porodice i lokalne zajednice.</w:t>
            </w:r>
          </w:p>
        </w:tc>
      </w:tr>
    </w:tbl>
    <w:p w14:paraId="440311AB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09C5FE22" w14:textId="77777777">
        <w:tc>
          <w:tcPr>
            <w:tcW w:w="9062" w:type="dxa"/>
            <w:shd w:val="clear" w:color="auto" w:fill="D9D9D9" w:themeFill="background1" w:themeFillShade="D9"/>
          </w:tcPr>
          <w:p w14:paraId="44C9B8DE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Uslovi za uključivanje profesionalaca u obuku</w:t>
            </w:r>
          </w:p>
        </w:tc>
      </w:tr>
      <w:tr w:rsidR="0080695F" w:rsidRPr="00A571F6" w14:paraId="0A300DFE" w14:textId="77777777">
        <w:tc>
          <w:tcPr>
            <w:tcW w:w="9062" w:type="dxa"/>
            <w:shd w:val="clear" w:color="auto" w:fill="FFFFFF" w:themeFill="background1"/>
          </w:tcPr>
          <w:p w14:paraId="0E5DF6E9" w14:textId="530787AF" w:rsidR="00E36CE4" w:rsidRPr="00A571F6" w:rsidRDefault="00E36CE4" w:rsidP="00E36CE4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Završene osnovne akademske studije iz društveno-humanističkih nauka (socijali rad, psihologija, pedagogija, pravo, specijalna pedagogija, defektologija, logopedija, andragogija, sociologija...)</w:t>
            </w:r>
          </w:p>
          <w:p w14:paraId="33D277C5" w14:textId="77777777" w:rsidR="00A571F6" w:rsidRDefault="00E36CE4" w:rsidP="00A571F6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Poželjno prethodno iskustvo u radu sa djecom i ženama žrtvama nasilja</w:t>
            </w:r>
          </w:p>
          <w:p w14:paraId="695F5AEC" w14:textId="0A427D6D" w:rsidR="0080695F" w:rsidRPr="00A571F6" w:rsidRDefault="00E36CE4" w:rsidP="00A571F6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Prioritet: zaposleni u centrima za socijalni rad</w:t>
            </w:r>
          </w:p>
        </w:tc>
      </w:tr>
    </w:tbl>
    <w:p w14:paraId="70957F38" w14:textId="77777777" w:rsidR="0080695F" w:rsidRPr="00A571F6" w:rsidRDefault="0080695F" w:rsidP="00F126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22A0E618" w14:textId="77777777">
        <w:tc>
          <w:tcPr>
            <w:tcW w:w="9062" w:type="dxa"/>
            <w:shd w:val="clear" w:color="auto" w:fill="D9D9D9" w:themeFill="background1" w:themeFillShade="D9"/>
          </w:tcPr>
          <w:p w14:paraId="323E7F28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  <w:tr w:rsidR="0080695F" w:rsidRPr="00A571F6" w14:paraId="53D5D376" w14:textId="77777777">
        <w:tc>
          <w:tcPr>
            <w:tcW w:w="9062" w:type="dxa"/>
            <w:shd w:val="clear" w:color="auto" w:fill="FFFFFF" w:themeFill="background1"/>
          </w:tcPr>
          <w:p w14:paraId="425862DF" w14:textId="32B7FF0A" w:rsidR="0080695F" w:rsidRPr="00A571F6" w:rsidRDefault="00D82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>Krajnji korisnici obuke su djeca u riziku, djeca</w:t>
            </w:r>
            <w:r w:rsidR="00B73492"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i njihove majke</w:t>
            </w:r>
            <w:r w:rsidRPr="00A571F6">
              <w:rPr>
                <w:rFonts w:ascii="Times New Roman" w:hAnsi="Times New Roman" w:cs="Times New Roman"/>
                <w:sz w:val="24"/>
                <w:szCs w:val="24"/>
              </w:rPr>
              <w:t xml:space="preserve"> žrtve i svjedoci nasilja, žene žrtve nasilja, njihove porodice i lokalne zajednice.</w:t>
            </w:r>
          </w:p>
        </w:tc>
      </w:tr>
    </w:tbl>
    <w:p w14:paraId="4D1E3686" w14:textId="77777777" w:rsidR="0080695F" w:rsidRPr="00A571F6" w:rsidRDefault="008069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7FD34709" w14:textId="77777777">
        <w:tc>
          <w:tcPr>
            <w:tcW w:w="9062" w:type="dxa"/>
            <w:shd w:val="clear" w:color="auto" w:fill="D9D9D9" w:themeFill="background1" w:themeFillShade="D9"/>
          </w:tcPr>
          <w:p w14:paraId="1B1E98A9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 (min/max)</w:t>
            </w:r>
          </w:p>
        </w:tc>
      </w:tr>
      <w:tr w:rsidR="0080695F" w:rsidRPr="00A571F6" w14:paraId="5F77A31F" w14:textId="77777777">
        <w:tc>
          <w:tcPr>
            <w:tcW w:w="9062" w:type="dxa"/>
            <w:shd w:val="clear" w:color="auto" w:fill="FFFFFF" w:themeFill="background1"/>
          </w:tcPr>
          <w:p w14:paraId="67591496" w14:textId="004806C7" w:rsidR="0080695F" w:rsidRPr="00A571F6" w:rsidRDefault="0046115F" w:rsidP="00AB3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Minimalno 12 učesnika, maksimalno 2</w:t>
            </w:r>
            <w:r w:rsidR="006C7707">
              <w:rPr>
                <w:rFonts w:ascii="Times New Roman" w:hAnsi="Times New Roman" w:cs="Times New Roman"/>
                <w:sz w:val="24"/>
                <w:szCs w:val="24"/>
              </w:rPr>
              <w:t>2 učesnika</w:t>
            </w:r>
          </w:p>
        </w:tc>
      </w:tr>
    </w:tbl>
    <w:p w14:paraId="0BB9B3EE" w14:textId="77777777" w:rsidR="0080695F" w:rsidRPr="00A571F6" w:rsidRDefault="0080695F" w:rsidP="00AB3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4"/>
          <w:szCs w:val="24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95F" w:rsidRPr="00A571F6" w14:paraId="0781BA76" w14:textId="77777777">
        <w:tc>
          <w:tcPr>
            <w:tcW w:w="9062" w:type="dxa"/>
            <w:shd w:val="clear" w:color="auto" w:fill="D9D9D9" w:themeFill="background1" w:themeFillShade="D9"/>
          </w:tcPr>
          <w:p w14:paraId="6E3878DD" w14:textId="77777777" w:rsidR="0080695F" w:rsidRPr="00A571F6" w:rsidRDefault="00D82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F6"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  <w:tr w:rsidR="0080695F" w:rsidRPr="00A571F6" w14:paraId="17132C62" w14:textId="77777777">
        <w:tc>
          <w:tcPr>
            <w:tcW w:w="9062" w:type="dxa"/>
            <w:shd w:val="clear" w:color="auto" w:fill="FFFFFF" w:themeFill="background1"/>
          </w:tcPr>
          <w:p w14:paraId="461B0ECA" w14:textId="001E3CC3" w:rsidR="0080695F" w:rsidRPr="00A571F6" w:rsidRDefault="00461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5F">
              <w:rPr>
                <w:rFonts w:ascii="Times New Roman" w:hAnsi="Times New Roman" w:cs="Times New Roman"/>
                <w:bCs/>
                <w:sz w:val="24"/>
                <w:szCs w:val="24"/>
              </w:rPr>
              <w:t>Dva dana po 8 sati, 16 sati ukupno</w:t>
            </w:r>
          </w:p>
        </w:tc>
      </w:tr>
    </w:tbl>
    <w:p w14:paraId="20469C88" w14:textId="77777777" w:rsidR="0080695F" w:rsidRPr="00A571F6" w:rsidRDefault="0080695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0695F" w:rsidRPr="00A5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B2F75" w14:textId="77777777" w:rsidR="009C547D" w:rsidRDefault="009C547D">
      <w:pPr>
        <w:spacing w:line="240" w:lineRule="auto"/>
      </w:pPr>
      <w:r>
        <w:separator/>
      </w:r>
    </w:p>
  </w:endnote>
  <w:endnote w:type="continuationSeparator" w:id="0">
    <w:p w14:paraId="54BED192" w14:textId="77777777" w:rsidR="009C547D" w:rsidRDefault="009C5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6F7FB" w14:textId="77777777" w:rsidR="009C547D" w:rsidRDefault="009C547D">
      <w:pPr>
        <w:spacing w:after="0"/>
      </w:pPr>
      <w:r>
        <w:separator/>
      </w:r>
    </w:p>
  </w:footnote>
  <w:footnote w:type="continuationSeparator" w:id="0">
    <w:p w14:paraId="6821D7B1" w14:textId="77777777" w:rsidR="009C547D" w:rsidRDefault="009C54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404C7B"/>
    <w:multiLevelType w:val="singleLevel"/>
    <w:tmpl w:val="AC404C7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FC1A32"/>
    <w:multiLevelType w:val="hybridMultilevel"/>
    <w:tmpl w:val="C520D6A0"/>
    <w:lvl w:ilvl="0" w:tplc="8904C9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24B4"/>
    <w:multiLevelType w:val="hybridMultilevel"/>
    <w:tmpl w:val="2DB8631A"/>
    <w:lvl w:ilvl="0" w:tplc="C56EB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2774"/>
    <w:multiLevelType w:val="hybridMultilevel"/>
    <w:tmpl w:val="550C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BC2"/>
    <w:multiLevelType w:val="hybridMultilevel"/>
    <w:tmpl w:val="8B362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5CB5"/>
    <w:multiLevelType w:val="hybridMultilevel"/>
    <w:tmpl w:val="614C2936"/>
    <w:lvl w:ilvl="0" w:tplc="4FAC12B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6A7CD"/>
    <w:multiLevelType w:val="singleLevel"/>
    <w:tmpl w:val="E9620A7E"/>
    <w:lvl w:ilvl="0">
      <w:start w:val="1"/>
      <w:numFmt w:val="decimal"/>
      <w:suff w:val="space"/>
      <w:lvlText w:val="%1."/>
      <w:lvlJc w:val="left"/>
      <w:rPr>
        <w:b w:val="0"/>
        <w:bCs/>
      </w:rPr>
    </w:lvl>
  </w:abstractNum>
  <w:abstractNum w:abstractNumId="7" w15:restartNumberingAfterBreak="0">
    <w:nsid w:val="5BB31A20"/>
    <w:multiLevelType w:val="multilevel"/>
    <w:tmpl w:val="AB36CF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A5AB9"/>
    <w:multiLevelType w:val="hybridMultilevel"/>
    <w:tmpl w:val="1ED8C0F8"/>
    <w:lvl w:ilvl="0" w:tplc="D15E9A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D5030"/>
    <w:multiLevelType w:val="hybridMultilevel"/>
    <w:tmpl w:val="C7C8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2DCA"/>
    <w:rsid w:val="00034169"/>
    <w:rsid w:val="00060355"/>
    <w:rsid w:val="00081427"/>
    <w:rsid w:val="000934D8"/>
    <w:rsid w:val="000A68CF"/>
    <w:rsid w:val="000C2008"/>
    <w:rsid w:val="000C2BEE"/>
    <w:rsid w:val="00141FB4"/>
    <w:rsid w:val="0014392C"/>
    <w:rsid w:val="00164227"/>
    <w:rsid w:val="001751B4"/>
    <w:rsid w:val="001A299B"/>
    <w:rsid w:val="001A2F94"/>
    <w:rsid w:val="001A4739"/>
    <w:rsid w:val="001F5472"/>
    <w:rsid w:val="00213FD6"/>
    <w:rsid w:val="00243BE2"/>
    <w:rsid w:val="00250425"/>
    <w:rsid w:val="00284B6C"/>
    <w:rsid w:val="002A1A51"/>
    <w:rsid w:val="002B7E40"/>
    <w:rsid w:val="002C3AD5"/>
    <w:rsid w:val="002E191B"/>
    <w:rsid w:val="002E3030"/>
    <w:rsid w:val="002F189A"/>
    <w:rsid w:val="003106F0"/>
    <w:rsid w:val="003212E0"/>
    <w:rsid w:val="0034543B"/>
    <w:rsid w:val="00364A93"/>
    <w:rsid w:val="0038674E"/>
    <w:rsid w:val="003C769C"/>
    <w:rsid w:val="003E0112"/>
    <w:rsid w:val="003E3AA6"/>
    <w:rsid w:val="003F74D6"/>
    <w:rsid w:val="0040465B"/>
    <w:rsid w:val="0046115F"/>
    <w:rsid w:val="00461438"/>
    <w:rsid w:val="00481FDB"/>
    <w:rsid w:val="004A2E85"/>
    <w:rsid w:val="004B7570"/>
    <w:rsid w:val="004E76DC"/>
    <w:rsid w:val="00501094"/>
    <w:rsid w:val="00505810"/>
    <w:rsid w:val="00534D49"/>
    <w:rsid w:val="00564C29"/>
    <w:rsid w:val="00586BC7"/>
    <w:rsid w:val="005951C0"/>
    <w:rsid w:val="005A4095"/>
    <w:rsid w:val="005A4715"/>
    <w:rsid w:val="005E084C"/>
    <w:rsid w:val="005F5C0D"/>
    <w:rsid w:val="00603114"/>
    <w:rsid w:val="00606E51"/>
    <w:rsid w:val="00631E5A"/>
    <w:rsid w:val="00641B53"/>
    <w:rsid w:val="00680A4C"/>
    <w:rsid w:val="00691CE2"/>
    <w:rsid w:val="006B4978"/>
    <w:rsid w:val="006C2AE3"/>
    <w:rsid w:val="006C7707"/>
    <w:rsid w:val="006F462B"/>
    <w:rsid w:val="00767EC4"/>
    <w:rsid w:val="00774363"/>
    <w:rsid w:val="007D51A8"/>
    <w:rsid w:val="007D5B28"/>
    <w:rsid w:val="007E38F0"/>
    <w:rsid w:val="007F77BE"/>
    <w:rsid w:val="0080695F"/>
    <w:rsid w:val="00816E5B"/>
    <w:rsid w:val="0084346B"/>
    <w:rsid w:val="008A035A"/>
    <w:rsid w:val="008F4AC8"/>
    <w:rsid w:val="00914654"/>
    <w:rsid w:val="0092326A"/>
    <w:rsid w:val="009312DA"/>
    <w:rsid w:val="00983321"/>
    <w:rsid w:val="00983615"/>
    <w:rsid w:val="009A5D6E"/>
    <w:rsid w:val="009B3A53"/>
    <w:rsid w:val="009C547D"/>
    <w:rsid w:val="009D586D"/>
    <w:rsid w:val="00A04134"/>
    <w:rsid w:val="00A06DF0"/>
    <w:rsid w:val="00A07F9B"/>
    <w:rsid w:val="00A571F6"/>
    <w:rsid w:val="00A667AC"/>
    <w:rsid w:val="00A829CF"/>
    <w:rsid w:val="00AB3729"/>
    <w:rsid w:val="00AB70E6"/>
    <w:rsid w:val="00B579B7"/>
    <w:rsid w:val="00B73492"/>
    <w:rsid w:val="00B951E5"/>
    <w:rsid w:val="00C347C8"/>
    <w:rsid w:val="00C350FC"/>
    <w:rsid w:val="00C602BC"/>
    <w:rsid w:val="00C82190"/>
    <w:rsid w:val="00C841F9"/>
    <w:rsid w:val="00CA0F27"/>
    <w:rsid w:val="00CB225C"/>
    <w:rsid w:val="00CB6AB4"/>
    <w:rsid w:val="00CC5F12"/>
    <w:rsid w:val="00CD08C1"/>
    <w:rsid w:val="00CE2749"/>
    <w:rsid w:val="00D46965"/>
    <w:rsid w:val="00D82B3F"/>
    <w:rsid w:val="00DD395C"/>
    <w:rsid w:val="00DD4EEF"/>
    <w:rsid w:val="00DE5F6D"/>
    <w:rsid w:val="00DF4A9B"/>
    <w:rsid w:val="00DF5F63"/>
    <w:rsid w:val="00E14707"/>
    <w:rsid w:val="00E331B6"/>
    <w:rsid w:val="00E36CE4"/>
    <w:rsid w:val="00E9132C"/>
    <w:rsid w:val="00E91422"/>
    <w:rsid w:val="00F126B9"/>
    <w:rsid w:val="00F265C4"/>
    <w:rsid w:val="00F26D72"/>
    <w:rsid w:val="00F51190"/>
    <w:rsid w:val="00F61715"/>
    <w:rsid w:val="00FB19A0"/>
    <w:rsid w:val="1B841CB9"/>
    <w:rsid w:val="1E007434"/>
    <w:rsid w:val="34A81477"/>
    <w:rsid w:val="52C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967"/>
  <w15:docId w15:val="{56EFCA2C-308F-478B-B377-AC37F34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99"/>
    <w:unhideWhenUsed/>
    <w:rsid w:val="00143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scan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dcterms:created xsi:type="dcterms:W3CDTF">2025-10-20T06:48:00Z</dcterms:created>
  <dcterms:modified xsi:type="dcterms:W3CDTF">2025-10-20T06:48:00Z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BE8005D46CCF4EE7BDF97FB57C7C3636_13</vt:lpwstr>
  </property>
</Properties>
</file>