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41" w:rsidRDefault="00582741" w:rsidP="004A332A">
      <w:pPr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32A" w:rsidRPr="00582741" w:rsidRDefault="004A332A" w:rsidP="004A332A">
      <w:pPr>
        <w:ind w:right="-851"/>
        <w:jc w:val="both"/>
        <w:rPr>
          <w:rFonts w:ascii="Arial" w:eastAsia="Calibri" w:hAnsi="Arial" w:cs="Arial"/>
          <w:sz w:val="20"/>
          <w:szCs w:val="20"/>
        </w:rPr>
      </w:pPr>
      <w:r w:rsidRPr="00582741">
        <w:rPr>
          <w:rFonts w:ascii="Arial" w:hAnsi="Arial" w:cs="Arial"/>
          <w:b/>
          <w:sz w:val="20"/>
          <w:szCs w:val="20"/>
        </w:rPr>
        <w:t xml:space="preserve">Obuka: </w:t>
      </w:r>
      <w:r w:rsidR="00B528AD" w:rsidRPr="00582741">
        <w:rPr>
          <w:rFonts w:ascii="Arial" w:eastAsia="Calibri" w:hAnsi="Arial" w:cs="Arial"/>
          <w:sz w:val="20"/>
          <w:szCs w:val="20"/>
          <w:lang w:val="sr-Latn-ME"/>
        </w:rPr>
        <w:t>Osnovna obuka za rad u dnevnim boravcima za osobe sa invaliditetom starije od 27 godina</w:t>
      </w:r>
    </w:p>
    <w:p w:rsidR="004A332A" w:rsidRPr="00582741" w:rsidRDefault="004A332A" w:rsidP="004A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258">
        <w:rPr>
          <w:rFonts w:ascii="Arial" w:hAnsi="Arial" w:cs="Arial"/>
          <w:b/>
          <w:sz w:val="20"/>
          <w:szCs w:val="20"/>
        </w:rPr>
        <w:t>Treneri:</w:t>
      </w:r>
      <w:r w:rsidRPr="00582741">
        <w:rPr>
          <w:rFonts w:ascii="Arial" w:hAnsi="Arial" w:cs="Arial"/>
          <w:sz w:val="20"/>
          <w:szCs w:val="20"/>
        </w:rPr>
        <w:t xml:space="preserve"> Svetlana Dujović, </w:t>
      </w:r>
      <w:r w:rsidR="00D545AA" w:rsidRPr="00582741">
        <w:rPr>
          <w:rFonts w:ascii="Arial" w:hAnsi="Arial" w:cs="Arial"/>
          <w:sz w:val="20"/>
          <w:szCs w:val="20"/>
        </w:rPr>
        <w:t>Goran Leovac</w:t>
      </w:r>
    </w:p>
    <w:p w:rsidR="004A332A" w:rsidRDefault="004A332A" w:rsidP="004A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6258">
        <w:rPr>
          <w:rFonts w:ascii="Arial" w:hAnsi="Arial" w:cs="Arial"/>
          <w:b/>
          <w:sz w:val="20"/>
          <w:szCs w:val="20"/>
        </w:rPr>
        <w:t>Mjesto i datum održavanja:</w:t>
      </w:r>
      <w:r w:rsidRPr="00582741">
        <w:rPr>
          <w:rFonts w:ascii="Arial" w:hAnsi="Arial" w:cs="Arial"/>
          <w:sz w:val="20"/>
          <w:szCs w:val="20"/>
        </w:rPr>
        <w:t xml:space="preserve"> Pljevlja</w:t>
      </w:r>
      <w:r w:rsidR="00D545AA" w:rsidRPr="00582741">
        <w:rPr>
          <w:rFonts w:ascii="Arial" w:hAnsi="Arial" w:cs="Arial"/>
          <w:color w:val="FF0000"/>
          <w:sz w:val="20"/>
          <w:szCs w:val="20"/>
        </w:rPr>
        <w:t xml:space="preserve"> </w:t>
      </w:r>
      <w:r w:rsidR="00582741" w:rsidRPr="00582741">
        <w:rPr>
          <w:rFonts w:ascii="Arial" w:hAnsi="Arial" w:cs="Arial"/>
          <w:sz w:val="20"/>
          <w:szCs w:val="20"/>
        </w:rPr>
        <w:t>0</w:t>
      </w:r>
      <w:r w:rsidR="00D545AA" w:rsidRPr="00582741">
        <w:rPr>
          <w:rFonts w:ascii="Arial" w:hAnsi="Arial" w:cs="Arial"/>
          <w:sz w:val="20"/>
          <w:szCs w:val="20"/>
        </w:rPr>
        <w:t>5</w:t>
      </w:r>
      <w:r w:rsidRPr="00582741">
        <w:rPr>
          <w:rFonts w:ascii="Arial" w:hAnsi="Arial" w:cs="Arial"/>
          <w:sz w:val="20"/>
          <w:szCs w:val="20"/>
        </w:rPr>
        <w:t xml:space="preserve">. i </w:t>
      </w:r>
      <w:r w:rsidR="00582741">
        <w:rPr>
          <w:rFonts w:ascii="Arial" w:hAnsi="Arial" w:cs="Arial"/>
          <w:sz w:val="20"/>
          <w:szCs w:val="20"/>
        </w:rPr>
        <w:t>0</w:t>
      </w:r>
      <w:r w:rsidR="00D545AA" w:rsidRPr="00582741">
        <w:rPr>
          <w:rFonts w:ascii="Arial" w:hAnsi="Arial" w:cs="Arial"/>
          <w:sz w:val="20"/>
          <w:szCs w:val="20"/>
        </w:rPr>
        <w:t>6</w:t>
      </w:r>
      <w:r w:rsidRPr="00582741">
        <w:rPr>
          <w:rFonts w:ascii="Arial" w:hAnsi="Arial" w:cs="Arial"/>
          <w:sz w:val="20"/>
          <w:szCs w:val="20"/>
        </w:rPr>
        <w:t xml:space="preserve">. </w:t>
      </w:r>
      <w:r w:rsidR="00D545AA" w:rsidRPr="00582741">
        <w:rPr>
          <w:rFonts w:ascii="Arial" w:hAnsi="Arial" w:cs="Arial"/>
          <w:sz w:val="20"/>
          <w:szCs w:val="20"/>
        </w:rPr>
        <w:t>mart 2022.god.</w:t>
      </w:r>
    </w:p>
    <w:p w:rsidR="00582741" w:rsidRPr="00582741" w:rsidRDefault="00582741" w:rsidP="004A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332A" w:rsidRPr="00582741" w:rsidRDefault="004A332A" w:rsidP="004A33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A332A" w:rsidRDefault="004A332A" w:rsidP="004A33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2741">
        <w:rPr>
          <w:rFonts w:ascii="Arial" w:hAnsi="Arial" w:cs="Arial"/>
          <w:b/>
          <w:sz w:val="24"/>
          <w:szCs w:val="24"/>
        </w:rPr>
        <w:t>A G E N D A</w:t>
      </w:r>
    </w:p>
    <w:p w:rsidR="00582741" w:rsidRPr="00582741" w:rsidRDefault="00582741" w:rsidP="004A33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4A332A" w:rsidRPr="00582741" w:rsidTr="00795A80">
        <w:tc>
          <w:tcPr>
            <w:tcW w:w="10031" w:type="dxa"/>
            <w:gridSpan w:val="2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2741">
              <w:rPr>
                <w:rFonts w:ascii="Arial" w:hAnsi="Arial" w:cs="Arial"/>
                <w:b/>
                <w:sz w:val="20"/>
                <w:szCs w:val="20"/>
              </w:rPr>
              <w:t>I DAN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09.00- 10.30</w:t>
            </w:r>
          </w:p>
        </w:tc>
        <w:tc>
          <w:tcPr>
            <w:tcW w:w="7938" w:type="dxa"/>
          </w:tcPr>
          <w:p w:rsidR="004A332A" w:rsidRPr="00582741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 xml:space="preserve">Otvaranje </w:t>
            </w:r>
            <w:r w:rsidR="00200591">
              <w:rPr>
                <w:rFonts w:ascii="Arial" w:hAnsi="Arial" w:cs="Arial"/>
                <w:sz w:val="20"/>
                <w:szCs w:val="20"/>
              </w:rPr>
              <w:t>o</w:t>
            </w:r>
            <w:bookmarkStart w:id="0" w:name="_GoBack"/>
            <w:bookmarkEnd w:id="0"/>
            <w:r w:rsidRPr="00582741">
              <w:rPr>
                <w:rFonts w:ascii="Arial" w:hAnsi="Arial" w:cs="Arial"/>
                <w:sz w:val="20"/>
                <w:szCs w:val="20"/>
              </w:rPr>
              <w:t>buke, predstavljanje učesnika</w:t>
            </w:r>
          </w:p>
          <w:p w:rsidR="004A332A" w:rsidRPr="00582741" w:rsidRDefault="00B528AD" w:rsidP="00B528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eastAsia="Calibri" w:hAnsi="Arial" w:cs="Arial"/>
                <w:sz w:val="20"/>
                <w:szCs w:val="20"/>
                <w:lang w:val="sr-Latn-ME"/>
              </w:rPr>
              <w:t>Socijalna inkluzija, Zakon o socijalnoj i dječjoj zaštiti, Strategija razvoja socijalne i dječje zaštite, Pravilnik o bližim uslovima za pružanje i korišćenje, normativima i minimalnim standardima usluge podrške za život u zajednici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10.30-11.00</w:t>
            </w:r>
          </w:p>
        </w:tc>
        <w:tc>
          <w:tcPr>
            <w:tcW w:w="7938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PAUZA ZA KAFU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11.00-12.30</w:t>
            </w:r>
          </w:p>
        </w:tc>
        <w:tc>
          <w:tcPr>
            <w:tcW w:w="7938" w:type="dxa"/>
          </w:tcPr>
          <w:p w:rsidR="004A332A" w:rsidRPr="00582741" w:rsidRDefault="00B528AD" w:rsidP="00B52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  <w:lang w:val="sr-Latn-ME"/>
              </w:rPr>
              <w:t>Mjesto i uloga dnevnog boravka za osobe sa invaliditetom straije od 27 godina u sistemu socijalne i dječje zaštite, saradnja sa drugim ustanovama, razlike u organizaciji rada u dnevnom boravku za djecu i mlade sa smetnjama u razvoju i dnevnom boravku za osobe sa invaliditetom straije od 27 godina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12.30-13.30</w:t>
            </w:r>
          </w:p>
        </w:tc>
        <w:tc>
          <w:tcPr>
            <w:tcW w:w="7938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 xml:space="preserve">RUČAK 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13.30-15.00</w:t>
            </w:r>
          </w:p>
        </w:tc>
        <w:tc>
          <w:tcPr>
            <w:tcW w:w="7938" w:type="dxa"/>
          </w:tcPr>
          <w:p w:rsidR="00B528AD" w:rsidRPr="00582741" w:rsidRDefault="00B528AD" w:rsidP="00B528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274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Prijem osoba sa invaliditetom starijih od 27 godina u dnevni boravak, ritam dana izrada Indivudualnih planova rada  </w:t>
            </w:r>
          </w:p>
          <w:p w:rsidR="004A332A" w:rsidRPr="00582741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15.00- 15.30</w:t>
            </w:r>
          </w:p>
        </w:tc>
        <w:tc>
          <w:tcPr>
            <w:tcW w:w="7938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PAUZA ZA KAFU</w:t>
            </w:r>
          </w:p>
        </w:tc>
      </w:tr>
      <w:tr w:rsidR="004A332A" w:rsidRPr="00582741" w:rsidTr="00B528AD">
        <w:trPr>
          <w:trHeight w:val="528"/>
        </w:trPr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7938" w:type="dxa"/>
          </w:tcPr>
          <w:p w:rsidR="004A332A" w:rsidRPr="00582741" w:rsidRDefault="00B528AD" w:rsidP="00B528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eastAsia="Times New Roman" w:hAnsi="Arial" w:cs="Arial"/>
                <w:sz w:val="20"/>
                <w:szCs w:val="20"/>
                <w:lang w:val="sr-Latn-ME"/>
              </w:rPr>
              <w:t>Vođenje Listi praćenja, Izrada Izvještaja o korisniku i Zaključka ponovnog pregleda</w:t>
            </w:r>
          </w:p>
        </w:tc>
      </w:tr>
      <w:tr w:rsidR="004A332A" w:rsidRPr="00582741" w:rsidTr="00795A80">
        <w:tc>
          <w:tcPr>
            <w:tcW w:w="10031" w:type="dxa"/>
            <w:gridSpan w:val="2"/>
          </w:tcPr>
          <w:p w:rsidR="004A332A" w:rsidRPr="00582741" w:rsidRDefault="004A332A" w:rsidP="00795A80">
            <w:pPr>
              <w:spacing w:after="8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2741">
              <w:rPr>
                <w:rFonts w:ascii="Arial" w:hAnsi="Arial" w:cs="Arial"/>
                <w:b/>
                <w:sz w:val="20"/>
                <w:szCs w:val="20"/>
              </w:rPr>
              <w:t>II DAN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09.00- 10.30</w:t>
            </w:r>
          </w:p>
        </w:tc>
        <w:tc>
          <w:tcPr>
            <w:tcW w:w="7938" w:type="dxa"/>
          </w:tcPr>
          <w:p w:rsidR="004A332A" w:rsidRPr="00582741" w:rsidRDefault="00B528AD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  <w:lang w:val="sr-Latn-ME"/>
              </w:rPr>
              <w:t>Rad sa osobama sa invaliditetom starijim od 27 godina sa intelektualnim invaliditetom sa posebnim naglaskom na osobe sa težim i teškim intelektualnim invaliditetom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10.30-11.00</w:t>
            </w:r>
          </w:p>
        </w:tc>
        <w:tc>
          <w:tcPr>
            <w:tcW w:w="7938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 xml:space="preserve">PAUZA ZA KAFU 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11.00-12.30</w:t>
            </w:r>
          </w:p>
        </w:tc>
        <w:tc>
          <w:tcPr>
            <w:tcW w:w="7938" w:type="dxa"/>
          </w:tcPr>
          <w:p w:rsidR="004A332A" w:rsidRPr="00582741" w:rsidRDefault="00B528AD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eastAsia="Calibri" w:hAnsi="Arial" w:cs="Arial"/>
                <w:sz w:val="20"/>
                <w:szCs w:val="20"/>
                <w:lang w:val="sr-Latn-ME"/>
              </w:rPr>
              <w:t>Rad sa osobama sa intelektualnim invaliditetom i autizmom starijim od 27 godina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12.30-13.30</w:t>
            </w:r>
          </w:p>
        </w:tc>
        <w:tc>
          <w:tcPr>
            <w:tcW w:w="7938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RUČAK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13.30- 15.00</w:t>
            </w:r>
          </w:p>
        </w:tc>
        <w:tc>
          <w:tcPr>
            <w:tcW w:w="7938" w:type="dxa"/>
          </w:tcPr>
          <w:p w:rsidR="004A332A" w:rsidRPr="00582741" w:rsidRDefault="00B528AD" w:rsidP="00B528A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Postupci u radu sa osobama sa invaliditetom straijim od 27 godina  u slučaju pojave agresije i autoagresije 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15.00-15.30</w:t>
            </w:r>
          </w:p>
        </w:tc>
        <w:tc>
          <w:tcPr>
            <w:tcW w:w="7938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PAUZA ZA KAFU</w:t>
            </w:r>
          </w:p>
        </w:tc>
      </w:tr>
      <w:tr w:rsidR="004A332A" w:rsidRPr="00582741" w:rsidTr="00795A80">
        <w:tc>
          <w:tcPr>
            <w:tcW w:w="2093" w:type="dxa"/>
          </w:tcPr>
          <w:p w:rsidR="004A332A" w:rsidRPr="00582741" w:rsidRDefault="004A332A" w:rsidP="00795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15.30-17.00</w:t>
            </w:r>
          </w:p>
        </w:tc>
        <w:tc>
          <w:tcPr>
            <w:tcW w:w="7938" w:type="dxa"/>
          </w:tcPr>
          <w:p w:rsidR="00B528AD" w:rsidRPr="00582741" w:rsidRDefault="00B528AD" w:rsidP="00B528AD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82741">
              <w:rPr>
                <w:rFonts w:ascii="Arial" w:hAnsi="Arial" w:cs="Arial"/>
                <w:sz w:val="20"/>
                <w:szCs w:val="20"/>
                <w:lang w:val="sr-Latn-ME"/>
              </w:rPr>
              <w:t>Specifične metode rada sa osobama sa invaliditetom starijim od 27 godina- intenzivna interakcija i Senzorna integracija</w:t>
            </w:r>
          </w:p>
          <w:p w:rsidR="004A332A" w:rsidRPr="00582741" w:rsidRDefault="004A332A" w:rsidP="004A332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741">
              <w:rPr>
                <w:rFonts w:ascii="Arial" w:hAnsi="Arial" w:cs="Arial"/>
                <w:sz w:val="20"/>
                <w:szCs w:val="20"/>
              </w:rPr>
              <w:t>Evaluacija obuke</w:t>
            </w:r>
          </w:p>
        </w:tc>
      </w:tr>
    </w:tbl>
    <w:p w:rsidR="004A332A" w:rsidRPr="00582741" w:rsidRDefault="004A332A" w:rsidP="00412B9D">
      <w:pPr>
        <w:rPr>
          <w:rFonts w:ascii="Arial" w:hAnsi="Arial" w:cs="Arial"/>
          <w:sz w:val="20"/>
          <w:szCs w:val="20"/>
        </w:rPr>
      </w:pPr>
    </w:p>
    <w:sectPr w:rsidR="004A332A" w:rsidRPr="00582741" w:rsidSect="00515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39" w:rsidRDefault="00E75639" w:rsidP="00B7381F">
      <w:pPr>
        <w:spacing w:after="0" w:line="240" w:lineRule="auto"/>
      </w:pPr>
      <w:r>
        <w:separator/>
      </w:r>
    </w:p>
  </w:endnote>
  <w:endnote w:type="continuationSeparator" w:id="0">
    <w:p w:rsidR="00E75639" w:rsidRDefault="00E75639" w:rsidP="00B7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FF14F6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val="sr-Latn-RS" w:eastAsia="sr-Latn-RS"/>
      </w:rPr>
    </w:pPr>
    <w:r>
      <w:rPr>
        <w:noProof/>
        <w:lang w:eastAsia="sr-Latn-ME"/>
      </w:rPr>
      <w:drawing>
        <wp:anchor distT="0" distB="0" distL="114300" distR="114300" simplePos="0" relativeHeight="251667456" behindDoc="0" locked="0" layoutInCell="1" allowOverlap="1" wp14:anchorId="5A50C216" wp14:editId="6732A96C">
          <wp:simplePos x="0" y="0"/>
          <wp:positionH relativeFrom="column">
            <wp:posOffset>903605</wp:posOffset>
          </wp:positionH>
          <wp:positionV relativeFrom="paragraph">
            <wp:posOffset>43815</wp:posOffset>
          </wp:positionV>
          <wp:extent cx="478790" cy="59880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omp\Desktop\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 w:rsidRPr="00761AB5">
      <w:rPr>
        <w:noProof/>
        <w:sz w:val="14"/>
        <w:szCs w:val="14"/>
        <w:lang w:eastAsia="sr-Latn-ME"/>
      </w:rPr>
      <w:drawing>
        <wp:anchor distT="0" distB="0" distL="114300" distR="114300" simplePos="0" relativeHeight="251664384" behindDoc="0" locked="0" layoutInCell="1" allowOverlap="1" wp14:anchorId="70A4FE8D" wp14:editId="04C66302">
          <wp:simplePos x="0" y="0"/>
          <wp:positionH relativeFrom="column">
            <wp:posOffset>5963285</wp:posOffset>
          </wp:positionH>
          <wp:positionV relativeFrom="paragraph">
            <wp:posOffset>35560</wp:posOffset>
          </wp:positionV>
          <wp:extent cx="398780" cy="504825"/>
          <wp:effectExtent l="0" t="0" r="127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 w:rsidRPr="00761AB5">
      <w:rPr>
        <w:noProof/>
        <w:sz w:val="14"/>
        <w:szCs w:val="14"/>
        <w:lang w:eastAsia="sr-Latn-ME"/>
      </w:rPr>
      <w:drawing>
        <wp:anchor distT="0" distB="0" distL="114300" distR="114300" simplePos="0" relativeHeight="251663360" behindDoc="1" locked="0" layoutInCell="1" allowOverlap="1" wp14:anchorId="49D0F9E6" wp14:editId="710FD2E7">
          <wp:simplePos x="0" y="0"/>
          <wp:positionH relativeFrom="column">
            <wp:posOffset>5278755</wp:posOffset>
          </wp:positionH>
          <wp:positionV relativeFrom="paragraph">
            <wp:posOffset>35560</wp:posOffset>
          </wp:positionV>
          <wp:extent cx="685800" cy="506095"/>
          <wp:effectExtent l="0" t="0" r="0" b="8255"/>
          <wp:wrapTight wrapText="bothSides">
            <wp:wrapPolygon edited="0">
              <wp:start x="0" y="0"/>
              <wp:lineTo x="0" y="21139"/>
              <wp:lineTo x="21000" y="21139"/>
              <wp:lineTo x="2100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65408" behindDoc="1" locked="0" layoutInCell="1" allowOverlap="1" wp14:anchorId="071AECC5" wp14:editId="2EF9F6FE">
          <wp:simplePos x="0" y="0"/>
          <wp:positionH relativeFrom="column">
            <wp:posOffset>10795</wp:posOffset>
          </wp:positionH>
          <wp:positionV relativeFrom="paragraph">
            <wp:posOffset>6350</wp:posOffset>
          </wp:positionV>
          <wp:extent cx="986790" cy="665480"/>
          <wp:effectExtent l="0" t="0" r="3810" b="1270"/>
          <wp:wrapTight wrapText="bothSides">
            <wp:wrapPolygon edited="0">
              <wp:start x="0" y="0"/>
              <wp:lineTo x="0" y="21023"/>
              <wp:lineTo x="21266" y="21023"/>
              <wp:lineTo x="212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\Desktop\2\преузимање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AEA">
      <w:rPr>
        <w:noProof/>
        <w:lang w:eastAsia="sr-Latn-ME"/>
      </w:rPr>
      <w:drawing>
        <wp:anchor distT="0" distB="0" distL="114300" distR="114300" simplePos="0" relativeHeight="251659264" behindDoc="0" locked="0" layoutInCell="1" allowOverlap="1" wp14:anchorId="4685354E" wp14:editId="7F5AD2AA">
          <wp:simplePos x="0" y="0"/>
          <wp:positionH relativeFrom="column">
            <wp:posOffset>-652145</wp:posOffset>
          </wp:positionH>
          <wp:positionV relativeFrom="paragraph">
            <wp:posOffset>6985</wp:posOffset>
          </wp:positionV>
          <wp:extent cx="790575" cy="66865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eastAsia="sr-Latn-ME"/>
      </w:rPr>
      <w:t xml:space="preserve">        </w:t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                                                                                                    </w:t>
    </w:r>
  </w:p>
  <w:p w:rsidR="002B1374" w:rsidRDefault="00E90AEA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8480" behindDoc="0" locked="0" layoutInCell="1" allowOverlap="1" wp14:anchorId="20083412" wp14:editId="75C24A76">
          <wp:simplePos x="0" y="0"/>
          <wp:positionH relativeFrom="column">
            <wp:posOffset>1372870</wp:posOffset>
          </wp:positionH>
          <wp:positionV relativeFrom="paragraph">
            <wp:posOffset>8255</wp:posOffset>
          </wp:positionV>
          <wp:extent cx="1227455" cy="4476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1111\Desktop\Embassy_StandardLogo_ShortLine_Black_ENG_Belgrade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70528" behindDoc="0" locked="0" layoutInCell="1" allowOverlap="1" wp14:anchorId="19212986" wp14:editId="2842A6DD">
          <wp:simplePos x="0" y="0"/>
          <wp:positionH relativeFrom="column">
            <wp:posOffset>3348355</wp:posOffset>
          </wp:positionH>
          <wp:positionV relativeFrom="paragraph">
            <wp:posOffset>76835</wp:posOffset>
          </wp:positionV>
          <wp:extent cx="714375" cy="291465"/>
          <wp:effectExtent l="0" t="0" r="9525" b="0"/>
          <wp:wrapSquare wrapText="bothSides"/>
          <wp:docPr id="8" name="Picture 8" descr="C:\Users\Lenovo1111\Desktop\Grupa484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novo1111\Desktop\Grupa484 logo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>
      <w:rPr>
        <w:rFonts w:ascii="Arial" w:hAnsi="Arial" w:cs="Arial"/>
        <w:noProof/>
        <w:sz w:val="18"/>
        <w:szCs w:val="18"/>
        <w:lang w:val="sr-Latn-RS" w:eastAsia="sr-Latn-RS"/>
      </w:rPr>
      <w:t xml:space="preserve">                       </w:t>
    </w:r>
    <w:r w:rsidR="002B1374" w:rsidRPr="00C26A8B">
      <w:rPr>
        <w:rFonts w:ascii="Arial" w:hAnsi="Arial" w:cs="Arial"/>
        <w:noProof/>
        <w:sz w:val="14"/>
        <w:szCs w:val="14"/>
        <w:lang w:val="sr-Latn-RS" w:eastAsia="sr-Latn-RS"/>
      </w:rPr>
      <w:t xml:space="preserve">  </w:t>
    </w:r>
    <w:r w:rsidR="002B1374">
      <w:rPr>
        <w:rFonts w:ascii="Arial" w:hAnsi="Arial" w:cs="Arial"/>
        <w:noProof/>
        <w:sz w:val="14"/>
        <w:szCs w:val="14"/>
        <w:lang w:eastAsia="sr-Latn-ME"/>
      </w:rPr>
      <w:t xml:space="preserve">         </w:t>
    </w:r>
  </w:p>
  <w:p w:rsidR="002B1374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drawing>
        <wp:anchor distT="0" distB="0" distL="114300" distR="114300" simplePos="0" relativeHeight="251669504" behindDoc="0" locked="0" layoutInCell="1" allowOverlap="1" wp14:anchorId="35350919" wp14:editId="4EAADCB9">
          <wp:simplePos x="0" y="0"/>
          <wp:positionH relativeFrom="column">
            <wp:posOffset>2595880</wp:posOffset>
          </wp:positionH>
          <wp:positionV relativeFrom="paragraph">
            <wp:posOffset>26670</wp:posOffset>
          </wp:positionV>
          <wp:extent cx="704850" cy="168910"/>
          <wp:effectExtent l="0" t="0" r="0" b="2540"/>
          <wp:wrapSquare wrapText="bothSides"/>
          <wp:docPr id="4" name="Picture 4" descr="C:\Users\Lenovo1111\Desktop\UNICEF_logo_Cy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o1111\Desktop\UNICEF_logo_Cyan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374" w:rsidRDefault="002B1374" w:rsidP="001B727A">
    <w:pPr>
      <w:pStyle w:val="Footer"/>
      <w:tabs>
        <w:tab w:val="clear" w:pos="4536"/>
        <w:tab w:val="clear" w:pos="9072"/>
        <w:tab w:val="left" w:pos="664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ab/>
    </w:r>
  </w:p>
  <w:p w:rsidR="002B1374" w:rsidRPr="00A660E3" w:rsidRDefault="002B1374" w:rsidP="00515B85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eastAsia="sr-Latn-ME"/>
      </w:rPr>
    </w:pPr>
    <w:r>
      <w:rPr>
        <w:rFonts w:ascii="Arial" w:hAnsi="Arial" w:cs="Arial"/>
        <w:noProof/>
        <w:sz w:val="14"/>
        <w:szCs w:val="14"/>
        <w:lang w:eastAsia="sr-Latn-ME"/>
      </w:rPr>
      <w:t xml:space="preserve">                                                                                                                                       </w:t>
    </w:r>
    <w:r w:rsidR="00C4416D">
      <w:rPr>
        <w:rFonts w:ascii="Arial" w:hAnsi="Arial" w:cs="Arial"/>
        <w:noProof/>
        <w:sz w:val="14"/>
        <w:szCs w:val="14"/>
        <w:lang w:eastAsia="sr-Latn-ME"/>
      </w:rPr>
      <w:t xml:space="preserve">                               The project is implemented by</w:t>
    </w:r>
  </w:p>
  <w:p w:rsidR="002B1374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6"/>
        <w:szCs w:val="16"/>
        <w:lang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</w:t>
    </w:r>
  </w:p>
  <w:p w:rsidR="002B1374" w:rsidRPr="00C26A8B" w:rsidRDefault="002B1374" w:rsidP="00B7381F">
    <w:pPr>
      <w:pStyle w:val="Footer"/>
      <w:tabs>
        <w:tab w:val="left" w:pos="795"/>
      </w:tabs>
      <w:rPr>
        <w:rFonts w:ascii="Arial" w:hAnsi="Arial" w:cs="Arial"/>
        <w:noProof/>
        <w:sz w:val="14"/>
        <w:szCs w:val="14"/>
        <w:lang w:val="sr-Latn-RS" w:eastAsia="sr-Latn-ME"/>
      </w:rPr>
    </w:pPr>
    <w:r>
      <w:rPr>
        <w:rFonts w:ascii="Arial" w:hAnsi="Arial" w:cs="Arial"/>
        <w:noProof/>
        <w:sz w:val="16"/>
        <w:szCs w:val="16"/>
        <w:lang w:eastAsia="sr-Latn-ME"/>
      </w:rPr>
      <w:t xml:space="preserve">                                                                                                                                         </w:t>
    </w:r>
  </w:p>
  <w:p w:rsidR="002B1374" w:rsidRPr="00C26A8B" w:rsidRDefault="00124DD3" w:rsidP="00B7381F">
    <w:pPr>
      <w:pStyle w:val="Footer"/>
      <w:tabs>
        <w:tab w:val="left" w:pos="795"/>
      </w:tabs>
      <w:rPr>
        <w:rFonts w:ascii="Arial" w:hAnsi="Arial" w:cs="Arial"/>
        <w:noProof/>
        <w:sz w:val="18"/>
        <w:szCs w:val="18"/>
        <w:lang w:eastAsia="sr-Latn-ME"/>
      </w:rPr>
    </w:pPr>
    <w:r>
      <w:rPr>
        <w:rFonts w:ascii="Arial" w:hAnsi="Arial" w:cs="Arial"/>
        <w:noProof/>
        <w:sz w:val="18"/>
        <w:szCs w:val="18"/>
        <w:lang w:eastAsia="sr-Latn-M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39" w:rsidRDefault="00E75639" w:rsidP="00B7381F">
      <w:pPr>
        <w:spacing w:after="0" w:line="240" w:lineRule="auto"/>
      </w:pPr>
      <w:r>
        <w:separator/>
      </w:r>
    </w:p>
  </w:footnote>
  <w:footnote w:type="continuationSeparator" w:id="0">
    <w:p w:rsidR="00E75639" w:rsidRDefault="00E75639" w:rsidP="00B7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Pr="00FF5DD1" w:rsidRDefault="00E75639" w:rsidP="00B7381F">
    <w:pPr>
      <w:tabs>
        <w:tab w:val="center" w:pos="5103"/>
        <w:tab w:val="left" w:pos="9214"/>
        <w:tab w:val="right" w:pos="10200"/>
        <w:tab w:val="right" w:pos="13765"/>
      </w:tabs>
      <w:spacing w:after="0" w:line="240" w:lineRule="auto"/>
      <w:ind w:right="-286"/>
      <w:jc w:val="center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alt="" style="position:absolute;left:0;text-align:left;margin-left:435.35pt;margin-top:12.5pt;width:63.6pt;height:43.05pt;z-index:251661312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2052" DrawAspect="Content" ObjectID="_1707027091" r:id="rId2"/>
      </w:pict>
    </w:r>
    <w:r w:rsidR="00E90AEA" w:rsidRPr="00FF5DD1">
      <w:rPr>
        <w:rFonts w:ascii="Times New Roman" w:eastAsia="Times New Roman" w:hAnsi="Times New Roman" w:cs="Times New Roman"/>
        <w:noProof/>
        <w:color w:val="000000"/>
        <w:sz w:val="24"/>
        <w:szCs w:val="20"/>
        <w:lang w:val="sr-Latn-ME" w:eastAsia="sr-Latn-ME"/>
      </w:rPr>
      <w:drawing>
        <wp:anchor distT="0" distB="0" distL="114300" distR="114300" simplePos="0" relativeHeight="251662336" behindDoc="0" locked="0" layoutInCell="1" allowOverlap="1" wp14:anchorId="0ABD4CED" wp14:editId="1B3CE8B5">
          <wp:simplePos x="0" y="0"/>
          <wp:positionH relativeFrom="margin">
            <wp:posOffset>-520065</wp:posOffset>
          </wp:positionH>
          <wp:positionV relativeFrom="paragraph">
            <wp:posOffset>149860</wp:posOffset>
          </wp:positionV>
          <wp:extent cx="876300" cy="559435"/>
          <wp:effectExtent l="0" t="0" r="0" b="0"/>
          <wp:wrapNone/>
          <wp:docPr id="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374" w:rsidRPr="00FF5DD1">
      <w:rPr>
        <w:rFonts w:ascii="Arial" w:eastAsia="Times New Roman" w:hAnsi="Arial" w:cs="Arial"/>
        <w:b/>
        <w:noProof/>
        <w:lang w:val="sr-Latn-ME" w:eastAsia="sr-Latn-ME"/>
      </w:rPr>
      <w:drawing>
        <wp:inline distT="0" distB="0" distL="0" distR="0" wp14:anchorId="4E04E6CE" wp14:editId="2D174FAB">
          <wp:extent cx="428625" cy="438150"/>
          <wp:effectExtent l="0" t="0" r="9525" b="0"/>
          <wp:docPr id="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1374" w:rsidRPr="00FF5DD1" w:rsidRDefault="002B1374" w:rsidP="00B7381F">
    <w:pPr>
      <w:tabs>
        <w:tab w:val="center" w:pos="4536"/>
        <w:tab w:val="right" w:pos="9072"/>
        <w:tab w:val="right" w:pos="10200"/>
        <w:tab w:val="right" w:pos="13765"/>
      </w:tabs>
      <w:spacing w:after="0" w:line="240" w:lineRule="auto"/>
      <w:ind w:left="709" w:right="394"/>
      <w:rPr>
        <w:rFonts w:ascii="Calibri" w:eastAsia="Times New Roman" w:hAnsi="Calibri" w:cs="Calibri"/>
        <w:b/>
        <w:bCs/>
        <w:color w:val="000000"/>
        <w:sz w:val="18"/>
        <w:szCs w:val="18"/>
      </w:rPr>
    </w:pPr>
    <w:r w:rsidRPr="00FF5DD1">
      <w:rPr>
        <w:rFonts w:ascii="Calibri" w:eastAsia="Times New Roman" w:hAnsi="Calibri" w:cs="Calibri"/>
        <w:b/>
        <w:bCs/>
        <w:color w:val="000000"/>
        <w:sz w:val="18"/>
        <w:szCs w:val="18"/>
      </w:rPr>
      <w:t xml:space="preserve">                                                                   Joint EU-MNE Programme for</w:t>
    </w:r>
  </w:p>
  <w:p w:rsidR="002B1374" w:rsidRDefault="002B1374">
    <w:pPr>
      <w:pStyle w:val="Header"/>
    </w:pPr>
    <w:r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 xml:space="preserve">                                                                      </w:t>
    </w:r>
    <w:r w:rsidRPr="00FF5DD1">
      <w:rPr>
        <w:rFonts w:ascii="Calibri" w:eastAsia="Times New Roman" w:hAnsi="Calibri" w:cs="Calibri"/>
        <w:b/>
        <w:bCs/>
        <w:color w:val="000000"/>
        <w:sz w:val="18"/>
        <w:szCs w:val="18"/>
        <w:lang w:val="en-US"/>
      </w:rPr>
      <w:t>Employment, Education and Social Welfare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74" w:rsidRDefault="002B13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412BD"/>
    <w:multiLevelType w:val="hybridMultilevel"/>
    <w:tmpl w:val="3252DE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A3A"/>
    <w:multiLevelType w:val="hybridMultilevel"/>
    <w:tmpl w:val="3C20FB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975A4F"/>
    <w:multiLevelType w:val="hybridMultilevel"/>
    <w:tmpl w:val="B628A7AE"/>
    <w:lvl w:ilvl="0" w:tplc="F75890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F"/>
    <w:rsid w:val="0000278E"/>
    <w:rsid w:val="000307DE"/>
    <w:rsid w:val="000A13C4"/>
    <w:rsid w:val="000A4823"/>
    <w:rsid w:val="000E7A34"/>
    <w:rsid w:val="00124DD3"/>
    <w:rsid w:val="00132274"/>
    <w:rsid w:val="001374CA"/>
    <w:rsid w:val="001B727A"/>
    <w:rsid w:val="00200591"/>
    <w:rsid w:val="002807C7"/>
    <w:rsid w:val="00281C4D"/>
    <w:rsid w:val="00282712"/>
    <w:rsid w:val="002A250F"/>
    <w:rsid w:val="002A3057"/>
    <w:rsid w:val="002B1374"/>
    <w:rsid w:val="00300A46"/>
    <w:rsid w:val="0030793F"/>
    <w:rsid w:val="003846DD"/>
    <w:rsid w:val="00391C24"/>
    <w:rsid w:val="00392EB0"/>
    <w:rsid w:val="003E58D5"/>
    <w:rsid w:val="004045A3"/>
    <w:rsid w:val="00412B9D"/>
    <w:rsid w:val="004A332A"/>
    <w:rsid w:val="004C074D"/>
    <w:rsid w:val="00515B85"/>
    <w:rsid w:val="005722ED"/>
    <w:rsid w:val="00582741"/>
    <w:rsid w:val="00632F28"/>
    <w:rsid w:val="006C1471"/>
    <w:rsid w:val="006D332E"/>
    <w:rsid w:val="00761AB5"/>
    <w:rsid w:val="007B1014"/>
    <w:rsid w:val="008845BA"/>
    <w:rsid w:val="008C6258"/>
    <w:rsid w:val="008E54E9"/>
    <w:rsid w:val="00917E05"/>
    <w:rsid w:val="009204C8"/>
    <w:rsid w:val="00940FFD"/>
    <w:rsid w:val="00A65C17"/>
    <w:rsid w:val="00A660E3"/>
    <w:rsid w:val="00A92989"/>
    <w:rsid w:val="00AB02DD"/>
    <w:rsid w:val="00AF7062"/>
    <w:rsid w:val="00B04D37"/>
    <w:rsid w:val="00B43F7B"/>
    <w:rsid w:val="00B528AD"/>
    <w:rsid w:val="00B608AD"/>
    <w:rsid w:val="00B7381F"/>
    <w:rsid w:val="00B750B8"/>
    <w:rsid w:val="00BE0035"/>
    <w:rsid w:val="00BF5BAF"/>
    <w:rsid w:val="00BF74AC"/>
    <w:rsid w:val="00C26A8B"/>
    <w:rsid w:val="00C33D29"/>
    <w:rsid w:val="00C4416D"/>
    <w:rsid w:val="00C572CB"/>
    <w:rsid w:val="00D545AA"/>
    <w:rsid w:val="00DF725A"/>
    <w:rsid w:val="00E1663E"/>
    <w:rsid w:val="00E75639"/>
    <w:rsid w:val="00E90AEA"/>
    <w:rsid w:val="00E96232"/>
    <w:rsid w:val="00F34D78"/>
    <w:rsid w:val="00F57F98"/>
    <w:rsid w:val="00F80195"/>
    <w:rsid w:val="00F959D3"/>
    <w:rsid w:val="00FB3EE3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2A"/>
    <w:pPr>
      <w:spacing w:after="160" w:line="259" w:lineRule="auto"/>
    </w:pPr>
    <w:rPr>
      <w:rFonts w:ascii="Open Sans" w:hAnsi="Open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spacing w:after="200" w:line="276" w:lineRule="auto"/>
      <w:ind w:left="720"/>
      <w:contextualSpacing/>
    </w:pPr>
    <w:rPr>
      <w:rFonts w:asciiTheme="minorHAnsi" w:hAnsiTheme="minorHAnsi"/>
      <w:lang w:val="sr-Latn-ME"/>
    </w:r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39"/>
    <w:rsid w:val="004A33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2A"/>
    <w:pPr>
      <w:spacing w:after="160" w:line="259" w:lineRule="auto"/>
    </w:pPr>
    <w:rPr>
      <w:rFonts w:ascii="Open Sans" w:hAnsi="Open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HeaderChar">
    <w:name w:val="Header Char"/>
    <w:basedOn w:val="DefaultParagraphFont"/>
    <w:link w:val="Header"/>
    <w:uiPriority w:val="99"/>
    <w:rsid w:val="00B7381F"/>
  </w:style>
  <w:style w:type="paragraph" w:styleId="Footer">
    <w:name w:val="footer"/>
    <w:basedOn w:val="Normal"/>
    <w:link w:val="FooterChar"/>
    <w:uiPriority w:val="99"/>
    <w:unhideWhenUsed/>
    <w:rsid w:val="00B7381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lang w:val="sr-Latn-ME"/>
    </w:rPr>
  </w:style>
  <w:style w:type="character" w:customStyle="1" w:styleId="FooterChar">
    <w:name w:val="Footer Char"/>
    <w:basedOn w:val="DefaultParagraphFont"/>
    <w:link w:val="Footer"/>
    <w:uiPriority w:val="99"/>
    <w:rsid w:val="00B7381F"/>
  </w:style>
  <w:style w:type="paragraph" w:styleId="BalloonText">
    <w:name w:val="Balloon Text"/>
    <w:basedOn w:val="Normal"/>
    <w:link w:val="BalloonTextChar"/>
    <w:uiPriority w:val="99"/>
    <w:semiHidden/>
    <w:unhideWhenUsed/>
    <w:rsid w:val="00B7381F"/>
    <w:pPr>
      <w:spacing w:after="0" w:line="240" w:lineRule="auto"/>
    </w:pPr>
    <w:rPr>
      <w:rFonts w:ascii="Tahoma" w:hAnsi="Tahoma" w:cs="Tahoma"/>
      <w:sz w:val="16"/>
      <w:szCs w:val="16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93F"/>
    <w:pPr>
      <w:spacing w:after="200" w:line="276" w:lineRule="auto"/>
      <w:ind w:left="720"/>
      <w:contextualSpacing/>
    </w:pPr>
    <w:rPr>
      <w:rFonts w:asciiTheme="minorHAnsi" w:hAnsiTheme="minorHAnsi"/>
      <w:lang w:val="sr-Latn-ME"/>
    </w:rPr>
  </w:style>
  <w:style w:type="paragraph" w:styleId="NoSpacing">
    <w:name w:val="No Spacing"/>
    <w:uiPriority w:val="1"/>
    <w:qFormat/>
    <w:rsid w:val="0030793F"/>
    <w:pPr>
      <w:spacing w:after="0" w:line="240" w:lineRule="auto"/>
    </w:pPr>
  </w:style>
  <w:style w:type="table" w:styleId="TableGrid">
    <w:name w:val="Table Grid"/>
    <w:basedOn w:val="TableNormal"/>
    <w:uiPriority w:val="39"/>
    <w:rsid w:val="004A33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D29E-F7B9-4CCB-BBA6-C976ACC4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Lenovo1111</dc:creator>
  <cp:lastModifiedBy>Lenovo1111</cp:lastModifiedBy>
  <cp:revision>8</cp:revision>
  <cp:lastPrinted>2020-12-17T10:59:00Z</cp:lastPrinted>
  <dcterms:created xsi:type="dcterms:W3CDTF">2022-02-09T10:24:00Z</dcterms:created>
  <dcterms:modified xsi:type="dcterms:W3CDTF">2022-02-22T08:25:00Z</dcterms:modified>
</cp:coreProperties>
</file>