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24" w:rsidRPr="00E01724" w:rsidRDefault="00E01724" w:rsidP="00E01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bookmarkStart w:id="0" w:name="_GoBack"/>
      <w:r w:rsidRPr="00E01724">
        <w:rPr>
          <w:rFonts w:ascii="Arial" w:eastAsia="Times New Roman" w:hAnsi="Arial" w:cs="Arial"/>
          <w:color w:val="222222"/>
          <w:sz w:val="24"/>
          <w:szCs w:val="24"/>
          <w:lang w:val="sr-Latn-ME"/>
        </w:rPr>
        <w:t>Poštovani,</w:t>
      </w:r>
    </w:p>
    <w:p w:rsidR="00E01724" w:rsidRPr="00E01724" w:rsidRDefault="00E01724" w:rsidP="00E01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</w:p>
    <w:p w:rsidR="00E01724" w:rsidRPr="00E01724" w:rsidRDefault="00E01724" w:rsidP="00E01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color w:val="222222"/>
          <w:sz w:val="24"/>
          <w:szCs w:val="24"/>
          <w:lang w:val="sr-Latn-ME"/>
        </w:rPr>
        <w:t> 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Obavještavamo vas,</w:t>
      </w:r>
      <w:r w:rsidRPr="00E01724">
        <w:rPr>
          <w:rFonts w:ascii="Arial" w:eastAsia="Times New Roman" w:hAnsi="Arial" w:cs="Arial"/>
          <w:color w:val="222222"/>
          <w:sz w:val="24"/>
          <w:szCs w:val="24"/>
          <w:lang w:val="sr-Latn-ME"/>
        </w:rPr>
        <w:t> </w:t>
      </w:r>
      <w:r w:rsidRPr="00E0172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E01724">
        <w:rPr>
          <w:rFonts w:ascii="Arial" w:eastAsia="Times New Roman" w:hAnsi="Arial" w:cs="Arial"/>
          <w:color w:val="222222"/>
          <w:sz w:val="24"/>
          <w:szCs w:val="24"/>
          <w:lang w:val="sr-Latn-ME"/>
        </w:rPr>
        <w:t> </w:t>
      </w:r>
      <w:r w:rsidRPr="00E0172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) da će Nevladino udruženje Impuls  organizovati dvodnevnu obuku, po akreditovanom programu </w:t>
      </w:r>
      <w:r w:rsidRPr="00E01724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“Inspekcijski nadzor u socijalnoj i dječjoj zaštiti i primjena zakona i podzakonskih propisa u postupku ostvarivanja prava na osnovna materijalna davanja i usluge u oblasti socijalne i dječje zaštite”. </w:t>
      </w:r>
      <w:r w:rsidRPr="00E0172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 Program obuke je akreditovan rješenjem Zavoda broj 03-19/1 od 30.12.2020.godine.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 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b/>
          <w:bCs/>
          <w:sz w:val="24"/>
          <w:szCs w:val="24"/>
          <w:lang w:val="sr-Latn-ME"/>
        </w:rPr>
        <w:t>Planirano je da se obuka, održi 4. i 5. marta 2023, u prostorijama Zavoda, u skladu sa ranije postignutim dogovorom.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b/>
          <w:bCs/>
          <w:color w:val="222222"/>
          <w:sz w:val="24"/>
          <w:szCs w:val="24"/>
          <w:lang w:val="sr-Latn-ME"/>
        </w:rPr>
        <w:t> 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bCs/>
          <w:color w:val="222222"/>
          <w:sz w:val="24"/>
          <w:szCs w:val="24"/>
          <w:lang w:val="sr-Latn-ME"/>
        </w:rPr>
        <w:t>Opšti cilj programa obuke  je da se ojačaju kapaciteti pravnika,  da na profesionalan način odgovore  izazovima u cilju najbolje zaštite korisnika, da prepoznaju korisnike koji se posebno štite, da aktivno participiraju prilikom vršenja nadzora i da kroz kvalitetan nadzor usklade  rad, da se unutar sistema razmijene najbolje prakse.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b/>
          <w:bCs/>
          <w:color w:val="222222"/>
          <w:sz w:val="24"/>
          <w:szCs w:val="24"/>
          <w:lang w:val="sr-Latn-ME"/>
        </w:rPr>
        <w:t> 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color w:val="222222"/>
          <w:sz w:val="24"/>
          <w:szCs w:val="24"/>
          <w:lang w:val="sr-Latn-ME"/>
        </w:rPr>
        <w:t>Program je namenjen obuci pravnika u centrima za socijalni rad u Crnoj Gori, pravnicima kod pružalaca usluga, stručnim radnicima na materijalnim davanjima i inspektorima socijalne i dječje zaštite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bCs/>
          <w:sz w:val="24"/>
          <w:szCs w:val="24"/>
          <w:lang w:val="sr-Latn-ME"/>
        </w:rPr>
        <w:t>Obuku će voditi</w:t>
      </w:r>
      <w:r w:rsidRPr="00E01724">
        <w:rPr>
          <w:lang w:val="sr-Latn-ME"/>
        </w:rPr>
        <w:t xml:space="preserve"> </w:t>
      </w:r>
      <w:r w:rsidRPr="00E01724">
        <w:rPr>
          <w:rFonts w:ascii="Arial" w:eastAsia="Times New Roman" w:hAnsi="Arial" w:cs="Arial"/>
          <w:bCs/>
          <w:sz w:val="24"/>
          <w:szCs w:val="24"/>
          <w:lang w:val="sr-Latn-ME"/>
        </w:rPr>
        <w:t>Vlastimir Knežević, diplomirani pravnik, koji je tokom svoje karijere obavljao poslove Glavnog inspektora socijalne i dječje zaštite u Upravi za inspekcijske poslove i bio član Komisije za izdavanje licence za obavljanje djelatnosti socijalne i dječje zaštite u Ministarstvu rada i socijalnog staranja.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Prijave slati na mail </w:t>
      </w:r>
      <w:hyperlink r:id="rId4" w:history="1">
        <w:r w:rsidRPr="00E01724">
          <w:rPr>
            <w:rStyle w:val="Hyperlink"/>
            <w:rFonts w:ascii="Arial" w:eastAsia="Times New Roman" w:hAnsi="Arial" w:cs="Arial"/>
            <w:bCs/>
            <w:sz w:val="24"/>
            <w:szCs w:val="24"/>
            <w:lang w:val="sr-Latn-ME"/>
          </w:rPr>
          <w:t>crnagorazavod@gmail.com</w:t>
        </w:r>
      </w:hyperlink>
      <w:r w:rsidRPr="00E01724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sa nazivom obuke u predmetu maila.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color w:val="222222"/>
          <w:sz w:val="24"/>
          <w:szCs w:val="24"/>
          <w:lang w:val="sr-Latn-ME"/>
        </w:rPr>
        <w:t> </w:t>
      </w:r>
    </w:p>
    <w:p w:rsidR="00E01724" w:rsidRPr="00E01724" w:rsidRDefault="00E01724" w:rsidP="00E01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sr-Latn-ME"/>
        </w:rPr>
      </w:pPr>
      <w:r w:rsidRPr="00E01724">
        <w:rPr>
          <w:rFonts w:ascii="Arial" w:eastAsia="Times New Roman" w:hAnsi="Arial" w:cs="Arial"/>
          <w:color w:val="222222"/>
          <w:sz w:val="24"/>
          <w:szCs w:val="24"/>
          <w:lang w:val="sr-Latn-ME"/>
        </w:rPr>
        <w:t> </w:t>
      </w:r>
    </w:p>
    <w:bookmarkEnd w:id="0"/>
    <w:p w:rsidR="00894132" w:rsidRPr="00E01724" w:rsidRDefault="00894132">
      <w:pPr>
        <w:rPr>
          <w:rFonts w:ascii="Arial" w:hAnsi="Arial" w:cs="Arial"/>
          <w:sz w:val="24"/>
          <w:szCs w:val="24"/>
          <w:lang w:val="sr-Latn-ME"/>
        </w:rPr>
      </w:pPr>
    </w:p>
    <w:sectPr w:rsidR="00894132" w:rsidRPr="00E0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24"/>
    <w:rsid w:val="00894132"/>
    <w:rsid w:val="00E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63E4C-1CE6-46E6-8183-EA4ED12C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72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2023-02-14T09:47:00Z</dcterms:created>
  <dcterms:modified xsi:type="dcterms:W3CDTF">2023-02-14T10:03:00Z</dcterms:modified>
</cp:coreProperties>
</file>