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54234">
        <w:rPr>
          <w:rFonts w:asciiTheme="majorBidi" w:hAnsiTheme="majorBidi" w:cstheme="majorBidi"/>
          <w:b/>
          <w:bCs/>
          <w:szCs w:val="24"/>
        </w:rPr>
        <w:t>A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G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E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N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D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A</w:t>
      </w: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„SISTEMSKI PRISTUP U RAZUMIJEVANJU I RADU SA PORODICAMA U POSTUPCIMA RAZVODA“</w:t>
      </w: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 xml:space="preserve">Datum: 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01 i 02. jun 2023. godine</w:t>
      </w:r>
      <w:bookmarkStart w:id="0" w:name="_GoBack"/>
      <w:bookmarkEnd w:id="0"/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Lokacija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: </w:t>
      </w:r>
      <w:r w:rsidRPr="00AD372F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Podgorica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, </w:t>
      </w:r>
      <w:r w:rsidRPr="00AD372F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Malo brdo N3-4 VII, zgrada sa rimskim brojevi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ma, VII ulaz, prizemlje lijevo, s</w:t>
      </w:r>
      <w:r w:rsidRPr="00AD372F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tan 68 A</w:t>
      </w:r>
    </w:p>
    <w:p w:rsidR="00AD372F" w:rsidRPr="00A71417" w:rsidRDefault="00AD372F" w:rsidP="00AD372F">
      <w:pPr>
        <w:pStyle w:val="ListParagraph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326856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AD372F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Pr="00326856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Prvi dan obuke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Pozdravna riječ</w:t>
            </w:r>
            <w:r>
              <w:rPr>
                <w:rFonts w:asciiTheme="majorBidi" w:hAnsiTheme="majorBidi" w:cstheme="majorBidi"/>
                <w:szCs w:val="24"/>
              </w:rPr>
              <w:t>, predstavljanje učesnika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</w:t>
            </w:r>
            <w:r>
              <w:rPr>
                <w:rFonts w:asciiTheme="majorBidi" w:hAnsiTheme="majorBidi" w:cstheme="majorBidi"/>
                <w:szCs w:val="24"/>
              </w:rPr>
              <w:t xml:space="preserve">15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Predstavljanje obuke, očekivanja učesnika od obuke</w:t>
            </w:r>
          </w:p>
        </w:tc>
      </w:tr>
      <w:tr w:rsidR="00AD372F" w:rsidRPr="00576207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Sistemski pristup u radu sa porodicama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VJEŽBA: Unutrašnji odnosi u porodici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Razvojni ciklusi porodice i porodično funkcionisanje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11:50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Cirkumpleksni model porodičnog funkcionisanja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12:45- 13:30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ispunjavanje testa i komentari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13:1</w:t>
            </w:r>
            <w:r w:rsidRPr="00326856">
              <w:rPr>
                <w:rFonts w:asciiTheme="majorBidi" w:hAnsiTheme="majorBidi" w:cstheme="majorBidi"/>
                <w:szCs w:val="24"/>
              </w:rPr>
              <w:t>5</w:t>
            </w:r>
            <w:r>
              <w:rPr>
                <w:rFonts w:asciiTheme="majorBidi" w:hAnsiTheme="majorBidi" w:cstheme="majorBidi"/>
                <w:szCs w:val="24"/>
              </w:rPr>
              <w:t xml:space="preserve"> - 14:00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Prikaz slučajeva i planiranje intervencija 1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14:00 </w:t>
            </w:r>
            <w:r w:rsidRPr="00326856">
              <w:rPr>
                <w:rFonts w:asciiTheme="majorBidi" w:hAnsiTheme="majorBidi" w:cstheme="majorBidi"/>
                <w:szCs w:val="24"/>
              </w:rPr>
              <w:t>- 1</w:t>
            </w:r>
            <w:r>
              <w:rPr>
                <w:rFonts w:asciiTheme="majorBidi" w:hAnsiTheme="majorBidi" w:cstheme="majorBidi"/>
                <w:szCs w:val="24"/>
              </w:rPr>
              <w:t>5:0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Primjeri, diskusija i feedback</w:t>
            </w:r>
          </w:p>
        </w:tc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D372F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AD372F" w:rsidRDefault="00AD372F" w:rsidP="00982AC5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Default="00AD372F" w:rsidP="00982AC5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Default="00AD372F" w:rsidP="00982AC5">
            <w:pPr>
              <w:rPr>
                <w:rFonts w:asciiTheme="majorBidi" w:hAnsiTheme="majorBidi" w:cstheme="majorBidi"/>
                <w:szCs w:val="24"/>
              </w:rPr>
            </w:pPr>
          </w:p>
          <w:p w:rsidR="00AD372F" w:rsidRDefault="00AD372F" w:rsidP="00982AC5">
            <w:pPr>
              <w:rPr>
                <w:rFonts w:asciiTheme="majorBidi" w:hAnsiTheme="majorBidi" w:cstheme="majorBidi"/>
                <w:szCs w:val="24"/>
              </w:rPr>
            </w:pPr>
          </w:p>
          <w:p w:rsidR="00AD372F" w:rsidRDefault="00AD372F" w:rsidP="00982AC5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Pr="00957D5D" w:rsidRDefault="00AD372F" w:rsidP="00982AC5">
            <w:pPr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AD372F" w:rsidRDefault="00AD372F" w:rsidP="00AD372F"/>
    <w:p w:rsidR="00AD372F" w:rsidRDefault="00AD372F" w:rsidP="00AD372F"/>
    <w:p w:rsidR="00AD372F" w:rsidRDefault="00AD372F" w:rsidP="00AD372F"/>
    <w:p w:rsidR="00AD372F" w:rsidRDefault="00AD372F" w:rsidP="00AD372F"/>
    <w:p w:rsidR="00AD372F" w:rsidRDefault="00AD372F" w:rsidP="00AD372F"/>
    <w:p w:rsidR="00AD372F" w:rsidRDefault="00AD372F" w:rsidP="00AD372F"/>
    <w:p w:rsidR="00AD372F" w:rsidRDefault="00AD372F" w:rsidP="00AD372F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D372F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AD372F" w:rsidRDefault="00AD372F" w:rsidP="00982AC5">
            <w:pPr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  <w:p w:rsidR="00AD372F" w:rsidRDefault="00AD372F" w:rsidP="00982AC5">
            <w:pPr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  <w:p w:rsidR="00AD372F" w:rsidRDefault="00AD372F" w:rsidP="00982AC5">
            <w:pPr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  <w:r>
              <w:rPr>
                <w:rFonts w:asciiTheme="majorBidi" w:eastAsia="Calibri" w:hAnsiTheme="majorBidi" w:cstheme="majorBidi"/>
                <w:iCs/>
                <w:szCs w:val="24"/>
              </w:rPr>
              <w:t>Drugi dan obuke</w:t>
            </w:r>
          </w:p>
          <w:p w:rsidR="00AD372F" w:rsidRDefault="00AD372F" w:rsidP="00982AC5">
            <w:pPr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  <w:p w:rsidR="00AD372F" w:rsidRPr="00957D5D" w:rsidRDefault="00AD372F" w:rsidP="00982AC5">
            <w:pPr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</w:tc>
      </w:tr>
    </w:tbl>
    <w:tbl>
      <w:tblPr>
        <w:tblStyle w:val="LightShading2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8642F2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Bračne krize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047B20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Sistemske intervencije u procesu razvoda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11:30- 12:15</w:t>
            </w:r>
          </w:p>
        </w:tc>
        <w:tc>
          <w:tcPr>
            <w:tcW w:w="7137" w:type="dxa"/>
          </w:tcPr>
          <w:p w:rsidR="00AD372F" w:rsidRPr="008A3B73" w:rsidRDefault="00AD372F" w:rsidP="00982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Specifičnosti u radu sa djecom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- 14:</w:t>
            </w:r>
            <w:r>
              <w:rPr>
                <w:rFonts w:asciiTheme="majorBidi" w:hAnsiTheme="majorBidi" w:cstheme="majorBidi"/>
                <w:szCs w:val="24"/>
              </w:rPr>
              <w:t>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14:00 - 14:45</w:t>
            </w:r>
          </w:p>
        </w:tc>
        <w:tc>
          <w:tcPr>
            <w:tcW w:w="7137" w:type="dxa"/>
          </w:tcPr>
          <w:p w:rsidR="00AD372F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Roll play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14:</w:t>
            </w:r>
            <w:r>
              <w:rPr>
                <w:rFonts w:asciiTheme="majorBidi" w:hAnsiTheme="majorBidi" w:cstheme="majorBidi"/>
                <w:szCs w:val="24"/>
              </w:rPr>
              <w:t xml:space="preserve">45 </w:t>
            </w:r>
            <w:r w:rsidRPr="00326856">
              <w:rPr>
                <w:rFonts w:asciiTheme="majorBidi" w:hAnsiTheme="majorBidi" w:cstheme="majorBidi"/>
                <w:szCs w:val="24"/>
              </w:rPr>
              <w:t>- 15:00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Završna razmatranja i evaluacija obuke</w:t>
            </w:r>
          </w:p>
        </w:tc>
      </w:tr>
    </w:tbl>
    <w:p w:rsidR="00BD4E13" w:rsidRDefault="00BD4E13"/>
    <w:p w:rsidR="00AD372F" w:rsidRDefault="00AD372F"/>
    <w:sectPr w:rsidR="00AD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2F"/>
    <w:rsid w:val="00AD372F"/>
    <w:rsid w:val="00B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62E8B-6052-4667-B69D-1515A4F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2F"/>
    <w:pPr>
      <w:spacing w:after="200"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2F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2023-05-26T04:34:00Z</dcterms:created>
  <dcterms:modified xsi:type="dcterms:W3CDTF">2023-05-26T04:38:00Z</dcterms:modified>
</cp:coreProperties>
</file>