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D9" w:rsidRDefault="002D24D9" w:rsidP="002D24D9">
      <w:pPr>
        <w:rPr>
          <w:b/>
        </w:rPr>
      </w:pPr>
      <w:bookmarkStart w:id="0" w:name="_GoBack"/>
      <w:bookmarkEnd w:id="0"/>
    </w:p>
    <w:p w:rsidR="002D24D9" w:rsidRDefault="002D24D9" w:rsidP="002D24D9">
      <w:pPr>
        <w:rPr>
          <w:b/>
        </w:rPr>
      </w:pPr>
    </w:p>
    <w:p w:rsidR="002D24D9" w:rsidRPr="003B6CD0" w:rsidRDefault="002D24D9" w:rsidP="003B6CD0">
      <w:pPr>
        <w:jc w:val="center"/>
        <w:rPr>
          <w:b/>
        </w:rPr>
      </w:pPr>
      <w:r w:rsidRPr="007E1E56">
        <w:rPr>
          <w:b/>
          <w:sz w:val="32"/>
          <w:szCs w:val="32"/>
          <w:u w:val="single"/>
          <w:lang w:val="en-GB"/>
        </w:rPr>
        <w:t>AGENDA</w:t>
      </w:r>
    </w:p>
    <w:p w:rsidR="001E2D71" w:rsidRPr="004B4E36" w:rsidRDefault="001E2D71" w:rsidP="002D24D9">
      <w:pPr>
        <w:jc w:val="center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D24D9" w:rsidRPr="00A66DF5" w:rsidTr="00DE66EC">
        <w:trPr>
          <w:trHeight w:val="331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24D9" w:rsidRPr="00A66DF5" w:rsidRDefault="001E2D71" w:rsidP="001E2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Obuka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  <w:r w:rsidRPr="00A66DF5">
              <w:rPr>
                <w:rFonts w:ascii="Arial" w:hAnsi="Arial" w:cs="Arial"/>
                <w:b/>
              </w:rPr>
              <w:t>“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STANDARDNI PORODIČNI SMJEŠTAJ ZA ODRASLA I STAR</w:t>
            </w:r>
            <w:r w:rsidR="00B708E1">
              <w:rPr>
                <w:rFonts w:ascii="Arial" w:hAnsi="Arial" w:cs="Arial"/>
                <w:b/>
                <w:bCs/>
                <w:lang w:val="sr-Latn-ME"/>
              </w:rPr>
              <w:t>IJ</w:t>
            </w:r>
            <w:r w:rsidRPr="00A66DF5">
              <w:rPr>
                <w:rFonts w:ascii="Arial" w:hAnsi="Arial" w:cs="Arial"/>
                <w:b/>
                <w:bCs/>
                <w:lang w:val="sr-Latn-ME"/>
              </w:rPr>
              <w:t>A LICA</w:t>
            </w:r>
            <w:r w:rsidRPr="00A66DF5">
              <w:rPr>
                <w:rFonts w:ascii="Arial" w:hAnsi="Arial" w:cs="Arial"/>
                <w:b/>
              </w:rPr>
              <w:t>“</w:t>
            </w:r>
          </w:p>
          <w:p w:rsidR="002D24D9" w:rsidRPr="00A66DF5" w:rsidRDefault="002D24D9" w:rsidP="00DE66EC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  <w:p w:rsidR="002D24D9" w:rsidRPr="001E2D71" w:rsidRDefault="005900CE" w:rsidP="00DE66EC">
            <w:pPr>
              <w:ind w:firstLine="708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Podgorica, </w:t>
            </w:r>
            <w:r w:rsidR="00C06DE7">
              <w:rPr>
                <w:rFonts w:ascii="Arial" w:hAnsi="Arial" w:cs="Arial"/>
                <w:b/>
                <w:i/>
                <w:sz w:val="22"/>
                <w:szCs w:val="22"/>
              </w:rPr>
              <w:t>28. i 29</w:t>
            </w:r>
            <w:r w:rsidR="001E2D71"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  <w:r w:rsidR="00C06DE7">
              <w:rPr>
                <w:rFonts w:ascii="Arial" w:hAnsi="Arial" w:cs="Arial"/>
                <w:b/>
                <w:i/>
                <w:sz w:val="22"/>
                <w:szCs w:val="22"/>
              </w:rPr>
              <w:t>mart 2024</w:t>
            </w:r>
            <w:r w:rsidR="002D24D9" w:rsidRPr="001E2D71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7538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2D24D9" w:rsidRPr="001E2D71">
              <w:rPr>
                <w:rFonts w:ascii="Arial" w:hAnsi="Arial" w:cs="Arial"/>
                <w:b/>
                <w:i/>
                <w:sz w:val="22"/>
                <w:szCs w:val="22"/>
              </w:rPr>
              <w:t>godine</w:t>
            </w:r>
          </w:p>
          <w:p w:rsidR="002D24D9" w:rsidRPr="001E2D71" w:rsidRDefault="001E2D71" w:rsidP="00DE66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E2D7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Sala Zavoda za socijalnu i dječju zaštitu</w:t>
            </w:r>
          </w:p>
          <w:p w:rsidR="002D24D9" w:rsidRPr="00A66DF5" w:rsidRDefault="002D24D9" w:rsidP="00DE6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2D24D9" w:rsidRPr="00A66DF5" w:rsidTr="00DE6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BFBFBF"/>
        </w:tblPrEx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A66DF5" w:rsidRDefault="003E50C0" w:rsidP="00DE66EC">
            <w:pPr>
              <w:spacing w:line="36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 dan</w:t>
            </w:r>
            <w:r w:rsidR="00EF4695">
              <w:rPr>
                <w:rFonts w:ascii="Arial" w:hAnsi="Arial" w:cs="Arial"/>
                <w:b/>
                <w:i/>
                <w:u w:val="single"/>
              </w:rPr>
              <w:t xml:space="preserve">, </w:t>
            </w:r>
            <w:r w:rsidR="008D54BE">
              <w:rPr>
                <w:rFonts w:ascii="Arial" w:hAnsi="Arial" w:cs="Arial"/>
                <w:b/>
                <w:i/>
                <w:u w:val="single"/>
              </w:rPr>
              <w:t>2024</w:t>
            </w:r>
            <w:r w:rsidR="002D24D9" w:rsidRPr="00A66DF5">
              <w:rPr>
                <w:rFonts w:ascii="Arial" w:hAnsi="Arial" w:cs="Arial"/>
                <w:b/>
                <w:i/>
                <w:u w:val="single"/>
              </w:rPr>
              <w:t>.</w:t>
            </w:r>
          </w:p>
        </w:tc>
      </w:tr>
    </w:tbl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9A07CD" w:rsidP="002D24D9">
      <w:pPr>
        <w:rPr>
          <w:rFonts w:ascii="Arial" w:hAnsi="Arial" w:cs="Arial"/>
        </w:rPr>
      </w:pPr>
      <w:r>
        <w:rPr>
          <w:rFonts w:ascii="Arial" w:hAnsi="Arial" w:cs="Arial"/>
        </w:rPr>
        <w:t>09:00 – 09:2</w:t>
      </w:r>
      <w:r w:rsidR="00CA0F0F">
        <w:rPr>
          <w:rFonts w:ascii="Arial" w:hAnsi="Arial" w:cs="Arial"/>
        </w:rPr>
        <w:t>5</w:t>
      </w:r>
      <w:r w:rsidR="002D24D9" w:rsidRPr="00A66DF5">
        <w:rPr>
          <w:rFonts w:ascii="Arial" w:hAnsi="Arial" w:cs="Arial"/>
        </w:rPr>
        <w:tab/>
        <w:t>Uvodna izlaganja</w:t>
      </w:r>
    </w:p>
    <w:p w:rsidR="00EF4695" w:rsidRDefault="002D24D9" w:rsidP="00EF4695">
      <w:pPr>
        <w:ind w:left="1440" w:firstLine="720"/>
        <w:rPr>
          <w:rFonts w:ascii="Arial" w:hAnsi="Arial" w:cs="Arial"/>
        </w:rPr>
      </w:pPr>
      <w:r w:rsidRPr="00A66DF5">
        <w:rPr>
          <w:rFonts w:ascii="Arial" w:hAnsi="Arial" w:cs="Arial"/>
        </w:rPr>
        <w:t>Predstavljanje Programa: cilj programa, sadržaj obuke</w:t>
      </w:r>
    </w:p>
    <w:p w:rsidR="00EF4695" w:rsidRDefault="00AE004A" w:rsidP="00EF469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24D9" w:rsidRPr="00EF4695" w:rsidRDefault="002D24D9" w:rsidP="00EF4695">
      <w:pPr>
        <w:rPr>
          <w:rFonts w:ascii="Arial" w:hAnsi="Arial" w:cs="Arial"/>
        </w:rPr>
      </w:pPr>
      <w:r w:rsidRPr="00A66DF5">
        <w:rPr>
          <w:rFonts w:ascii="Arial" w:hAnsi="Arial" w:cs="Arial"/>
          <w:b/>
        </w:rPr>
        <w:t xml:space="preserve">Modul I:  </w:t>
      </w:r>
      <w:r w:rsidRPr="007227FE">
        <w:rPr>
          <w:rFonts w:ascii="Arial" w:hAnsi="Arial" w:cs="Arial"/>
          <w:b/>
        </w:rPr>
        <w:t>Koncept usluge porodičnog smještaja za odrasla i star</w:t>
      </w:r>
      <w:r w:rsidR="00E6081B">
        <w:rPr>
          <w:rFonts w:ascii="Arial" w:hAnsi="Arial" w:cs="Arial"/>
          <w:b/>
        </w:rPr>
        <w:t>ij</w:t>
      </w:r>
      <w:r w:rsidRPr="007227FE">
        <w:rPr>
          <w:rFonts w:ascii="Arial" w:hAnsi="Arial" w:cs="Arial"/>
          <w:b/>
        </w:rPr>
        <w:t>a lica</w:t>
      </w: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2D24D9" w:rsidP="002D24D9">
      <w:pPr>
        <w:rPr>
          <w:rFonts w:ascii="Arial" w:hAnsi="Arial" w:cs="Arial"/>
        </w:rPr>
      </w:pPr>
    </w:p>
    <w:p w:rsidR="002D24D9" w:rsidRPr="00A66DF5" w:rsidRDefault="0049312C" w:rsidP="002D24D9">
      <w:pPr>
        <w:rPr>
          <w:rFonts w:ascii="Arial" w:hAnsi="Arial" w:cs="Arial"/>
        </w:rPr>
      </w:pPr>
      <w:r>
        <w:rPr>
          <w:rFonts w:ascii="Arial" w:hAnsi="Arial" w:cs="Arial"/>
        </w:rPr>
        <w:t>09:2</w:t>
      </w:r>
      <w:r w:rsidR="00AE2192">
        <w:rPr>
          <w:rFonts w:ascii="Arial" w:hAnsi="Arial" w:cs="Arial"/>
        </w:rPr>
        <w:t>5 – 09:40</w:t>
      </w:r>
      <w:r w:rsidR="002D24D9" w:rsidRPr="00A66DF5">
        <w:rPr>
          <w:rFonts w:ascii="Arial" w:hAnsi="Arial" w:cs="Arial"/>
        </w:rPr>
        <w:tab/>
        <w:t>Normativni okvir usluge porodični smještaj za odrasla i star</w:t>
      </w:r>
      <w:r w:rsidR="006767CD">
        <w:rPr>
          <w:rFonts w:ascii="Arial" w:hAnsi="Arial" w:cs="Arial"/>
        </w:rPr>
        <w:t>ij</w:t>
      </w:r>
      <w:r w:rsidR="002D24D9" w:rsidRPr="00A66DF5">
        <w:rPr>
          <w:rFonts w:ascii="Arial" w:hAnsi="Arial" w:cs="Arial"/>
        </w:rPr>
        <w:t>a lica</w:t>
      </w:r>
      <w:r w:rsidR="002D24D9" w:rsidRPr="00A66DF5">
        <w:rPr>
          <w:rFonts w:ascii="Arial" w:hAnsi="Arial" w:cs="Arial"/>
        </w:rPr>
        <w:tab/>
      </w:r>
      <w:r w:rsidR="002D24D9" w:rsidRPr="00A66DF5">
        <w:rPr>
          <w:rFonts w:ascii="Arial" w:hAnsi="Arial" w:cs="Arial"/>
        </w:rPr>
        <w:tab/>
      </w:r>
    </w:p>
    <w:p w:rsidR="002D24D9" w:rsidRPr="00A66DF5" w:rsidRDefault="002D24D9" w:rsidP="002D24D9">
      <w:pPr>
        <w:ind w:left="2160" w:hanging="2160"/>
        <w:rPr>
          <w:rFonts w:ascii="Arial" w:hAnsi="Arial" w:cs="Arial"/>
          <w:color w:val="262626"/>
        </w:rPr>
      </w:pPr>
      <w:r w:rsidRPr="00A66DF5">
        <w:rPr>
          <w:rFonts w:ascii="Arial" w:hAnsi="Arial" w:cs="Arial"/>
        </w:rPr>
        <w:tab/>
      </w:r>
      <w:r w:rsidRPr="00A66DF5">
        <w:rPr>
          <w:rFonts w:ascii="Arial" w:hAnsi="Arial" w:cs="Arial"/>
          <w:color w:val="262626"/>
        </w:rPr>
        <w:t>Uloga i odgovornost pružaoca usluge, prava i obaveze</w:t>
      </w:r>
    </w:p>
    <w:p w:rsidR="002D24D9" w:rsidRPr="00A66DF5" w:rsidRDefault="002D24D9" w:rsidP="002D24D9">
      <w:pPr>
        <w:ind w:left="2160" w:hanging="2160"/>
        <w:rPr>
          <w:rFonts w:ascii="Arial" w:hAnsi="Arial" w:cs="Arial"/>
          <w:b/>
        </w:rPr>
      </w:pPr>
    </w:p>
    <w:p w:rsidR="002D24D9" w:rsidRPr="00A66DF5" w:rsidRDefault="002D24D9" w:rsidP="002D24D9">
      <w:pPr>
        <w:pStyle w:val="NormalWeb"/>
        <w:spacing w:before="200" w:beforeAutospacing="0" w:after="0" w:afterAutospacing="0"/>
        <w:rPr>
          <w:rFonts w:ascii="Arial" w:hAnsi="Arial" w:cs="Arial"/>
          <w:lang w:val="en-GB" w:eastAsia="en-GB"/>
        </w:rPr>
      </w:pPr>
      <w:r w:rsidRPr="00A66DF5">
        <w:rPr>
          <w:rFonts w:ascii="Arial" w:hAnsi="Arial" w:cs="Arial"/>
          <w:b/>
        </w:rPr>
        <w:t>Modul II:  Proces starenja</w:t>
      </w:r>
    </w:p>
    <w:p w:rsidR="002D24D9" w:rsidRPr="00A66DF5" w:rsidRDefault="002D24D9" w:rsidP="002D24D9">
      <w:pPr>
        <w:ind w:left="2160" w:hanging="2160"/>
        <w:rPr>
          <w:rFonts w:ascii="Arial" w:hAnsi="Arial" w:cs="Arial"/>
        </w:rPr>
      </w:pPr>
    </w:p>
    <w:p w:rsidR="002D24D9" w:rsidRPr="00A66DF5" w:rsidRDefault="002D24D9" w:rsidP="002D24D9">
      <w:pPr>
        <w:ind w:left="2160" w:hanging="2160"/>
        <w:rPr>
          <w:rFonts w:ascii="Arial" w:hAnsi="Arial" w:cs="Arial"/>
        </w:rPr>
      </w:pPr>
    </w:p>
    <w:p w:rsidR="002D24D9" w:rsidRDefault="00AE2192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09:40 – 10:0</w:t>
      </w:r>
      <w:r w:rsidR="006B53FC">
        <w:rPr>
          <w:rFonts w:ascii="Arial" w:hAnsi="Arial" w:cs="Arial"/>
        </w:rPr>
        <w:t>0</w:t>
      </w:r>
      <w:r w:rsidR="00570A74">
        <w:rPr>
          <w:rFonts w:ascii="Arial" w:hAnsi="Arial" w:cs="Arial"/>
        </w:rPr>
        <w:t xml:space="preserve">   </w:t>
      </w:r>
      <w:r w:rsidR="00570A74">
        <w:rPr>
          <w:rFonts w:ascii="Arial" w:hAnsi="Arial" w:cs="Arial"/>
        </w:rPr>
        <w:tab/>
        <w:t>Starenje i starost</w:t>
      </w:r>
    </w:p>
    <w:p w:rsidR="0023742E" w:rsidRPr="00A66DF5" w:rsidRDefault="0023742E" w:rsidP="002D24D9">
      <w:pPr>
        <w:ind w:left="2160" w:hanging="2160"/>
        <w:rPr>
          <w:rFonts w:ascii="Arial" w:hAnsi="Arial" w:cs="Arial"/>
        </w:rPr>
      </w:pPr>
    </w:p>
    <w:p w:rsidR="00C23ABC" w:rsidRDefault="005C7EC4" w:rsidP="00C23ABC">
      <w:pPr>
        <w:ind w:left="2160" w:hanging="2160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10:0</w:t>
      </w:r>
      <w:r w:rsidR="0023742E">
        <w:rPr>
          <w:rFonts w:ascii="Arial" w:hAnsi="Arial" w:cs="Arial"/>
        </w:rPr>
        <w:t>0</w:t>
      </w:r>
      <w:r w:rsidR="00230E98">
        <w:rPr>
          <w:rFonts w:ascii="Arial" w:hAnsi="Arial" w:cs="Arial"/>
        </w:rPr>
        <w:t xml:space="preserve"> – 11:0</w:t>
      </w:r>
      <w:r w:rsidR="00A476FC">
        <w:rPr>
          <w:rFonts w:ascii="Arial" w:hAnsi="Arial" w:cs="Arial"/>
        </w:rPr>
        <w:t>0</w:t>
      </w:r>
      <w:r w:rsidR="002D24D9" w:rsidRPr="00A66DF5">
        <w:rPr>
          <w:rFonts w:ascii="Arial" w:hAnsi="Arial" w:cs="Arial"/>
        </w:rPr>
        <w:t xml:space="preserve">   </w:t>
      </w:r>
      <w:r w:rsidR="002D24D9" w:rsidRPr="00A66DF5">
        <w:rPr>
          <w:rFonts w:ascii="Arial" w:hAnsi="Arial" w:cs="Arial"/>
        </w:rPr>
        <w:tab/>
      </w:r>
      <w:r w:rsidR="0023742E" w:rsidRPr="00BC21FD">
        <w:rPr>
          <w:rFonts w:ascii="Arial" w:hAnsi="Arial" w:cs="Arial"/>
          <w:lang w:val="sr-Latn-ME"/>
        </w:rPr>
        <w:t>Uticaj starenja na funkcionisanje starijih</w:t>
      </w:r>
      <w:r w:rsidR="002259BD">
        <w:rPr>
          <w:rFonts w:ascii="Arial" w:hAnsi="Arial" w:cs="Arial"/>
          <w:lang w:val="sr-Latn-ME"/>
        </w:rPr>
        <w:t xml:space="preserve"> </w:t>
      </w:r>
    </w:p>
    <w:p w:rsidR="003E50C0" w:rsidRPr="00C23ABC" w:rsidRDefault="003E50C0" w:rsidP="00C23ABC">
      <w:pPr>
        <w:ind w:left="2160" w:hanging="2160"/>
        <w:rPr>
          <w:rFonts w:ascii="Arial" w:hAnsi="Arial" w:cs="Arial"/>
          <w:lang w:val="sr-Latn-ME"/>
        </w:rPr>
      </w:pPr>
    </w:p>
    <w:p w:rsidR="009540F0" w:rsidRDefault="00067E7F" w:rsidP="00BC21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11:0</w:t>
      </w:r>
      <w:r w:rsidR="00A476FC">
        <w:rPr>
          <w:rFonts w:ascii="Arial" w:hAnsi="Arial" w:cs="Arial"/>
        </w:rPr>
        <w:t>0</w:t>
      </w:r>
      <w:r w:rsidR="00361B11">
        <w:rPr>
          <w:rFonts w:ascii="Arial" w:hAnsi="Arial" w:cs="Arial"/>
        </w:rPr>
        <w:t xml:space="preserve"> – 11</w:t>
      </w:r>
      <w:r w:rsidR="004E365E">
        <w:rPr>
          <w:rFonts w:ascii="Arial" w:hAnsi="Arial" w:cs="Arial"/>
        </w:rPr>
        <w:t>:</w:t>
      </w:r>
      <w:r w:rsidR="0077591D">
        <w:rPr>
          <w:rFonts w:ascii="Arial" w:hAnsi="Arial" w:cs="Arial"/>
        </w:rPr>
        <w:t>2</w:t>
      </w:r>
      <w:r w:rsidR="00C42C32">
        <w:rPr>
          <w:rFonts w:ascii="Arial" w:hAnsi="Arial" w:cs="Arial"/>
        </w:rPr>
        <w:t>0</w:t>
      </w:r>
      <w:r w:rsidR="002D24D9" w:rsidRPr="00A66DF5">
        <w:rPr>
          <w:rFonts w:ascii="Arial" w:hAnsi="Arial" w:cs="Arial"/>
        </w:rPr>
        <w:tab/>
      </w:r>
      <w:r w:rsidR="0023742E">
        <w:rPr>
          <w:rFonts w:ascii="Arial" w:hAnsi="Arial" w:cs="Arial"/>
        </w:rPr>
        <w:t>Pauza za kafu</w:t>
      </w:r>
    </w:p>
    <w:p w:rsidR="00AD7E57" w:rsidRDefault="00AD7E57" w:rsidP="00BC21FD">
      <w:pPr>
        <w:ind w:left="2160" w:hanging="2160"/>
        <w:rPr>
          <w:rFonts w:ascii="Arial" w:hAnsi="Arial" w:cs="Arial"/>
        </w:rPr>
      </w:pPr>
    </w:p>
    <w:p w:rsidR="00AD7E57" w:rsidRDefault="0077591D" w:rsidP="00BC21F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11:20</w:t>
      </w:r>
      <w:r w:rsidR="00AD7E57">
        <w:rPr>
          <w:rFonts w:ascii="Arial" w:hAnsi="Arial" w:cs="Arial"/>
        </w:rPr>
        <w:t xml:space="preserve"> – </w:t>
      </w:r>
      <w:r w:rsidR="00920EEF">
        <w:rPr>
          <w:rFonts w:ascii="Arial" w:hAnsi="Arial" w:cs="Arial"/>
        </w:rPr>
        <w:t>11:45</w:t>
      </w:r>
      <w:r w:rsidR="00920EEF">
        <w:rPr>
          <w:rFonts w:ascii="Arial" w:hAnsi="Arial" w:cs="Arial"/>
        </w:rPr>
        <w:tab/>
      </w:r>
      <w:r w:rsidR="00920EEF" w:rsidRPr="00BC21FD">
        <w:rPr>
          <w:rFonts w:ascii="Arial" w:hAnsi="Arial" w:cs="Arial"/>
          <w:lang w:val="sr-Latn-ME"/>
        </w:rPr>
        <w:t>Uticaj starenja na funkcionisanje starijih</w:t>
      </w:r>
    </w:p>
    <w:p w:rsidR="00C23ABC" w:rsidRDefault="00C23ABC" w:rsidP="00BC21FD">
      <w:pPr>
        <w:ind w:left="2160" w:hanging="2160"/>
        <w:rPr>
          <w:rFonts w:ascii="Arial" w:hAnsi="Arial" w:cs="Arial"/>
          <w:lang w:val="sr-Latn-ME"/>
        </w:rPr>
      </w:pPr>
    </w:p>
    <w:p w:rsidR="00ED22FE" w:rsidRDefault="00ED22FE" w:rsidP="00ED22FE">
      <w:pPr>
        <w:rPr>
          <w:rFonts w:ascii="Arial" w:hAnsi="Arial" w:cs="Arial"/>
          <w:b/>
        </w:rPr>
      </w:pPr>
      <w:r w:rsidRPr="00AE2B83">
        <w:rPr>
          <w:rFonts w:ascii="Arial" w:hAnsi="Arial" w:cs="Arial"/>
          <w:b/>
        </w:rPr>
        <w:t>Modul III: Zaštita i kvalitet života starih</w:t>
      </w:r>
    </w:p>
    <w:p w:rsidR="00ED22FE" w:rsidRPr="00AE2B83" w:rsidRDefault="00ED22FE" w:rsidP="00ED22FE">
      <w:pPr>
        <w:rPr>
          <w:rFonts w:ascii="Arial" w:hAnsi="Arial" w:cs="Arial"/>
          <w:b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lang w:val="sr-Latn-ME"/>
        </w:rPr>
        <w:t>11</w:t>
      </w:r>
      <w:r w:rsidR="000D5774">
        <w:rPr>
          <w:rFonts w:ascii="Arial" w:hAnsi="Arial" w:cs="Arial"/>
          <w:lang w:val="sr-Latn-ME"/>
        </w:rPr>
        <w:t>:</w:t>
      </w:r>
      <w:r w:rsidR="00D46FDD">
        <w:rPr>
          <w:rFonts w:ascii="Arial" w:hAnsi="Arial" w:cs="Arial"/>
          <w:lang w:val="sr-Latn-ME"/>
        </w:rPr>
        <w:t>4</w:t>
      </w:r>
      <w:r w:rsidR="000C5524">
        <w:rPr>
          <w:rFonts w:ascii="Arial" w:hAnsi="Arial" w:cs="Arial"/>
          <w:lang w:val="sr-Latn-ME"/>
        </w:rPr>
        <w:t>5</w:t>
      </w:r>
      <w:r w:rsidR="009540F0">
        <w:rPr>
          <w:rFonts w:ascii="Arial" w:hAnsi="Arial" w:cs="Arial"/>
          <w:lang w:val="sr-Latn-ME"/>
        </w:rPr>
        <w:t xml:space="preserve"> –</w:t>
      </w:r>
      <w:r w:rsidR="000D5774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12</w:t>
      </w:r>
      <w:r w:rsidR="000D5774">
        <w:rPr>
          <w:rFonts w:ascii="Arial" w:hAnsi="Arial" w:cs="Arial"/>
          <w:lang w:val="sr-Latn-ME"/>
        </w:rPr>
        <w:t>:</w:t>
      </w:r>
      <w:r w:rsidR="00D46FDD">
        <w:rPr>
          <w:rFonts w:ascii="Arial" w:hAnsi="Arial" w:cs="Arial"/>
          <w:lang w:val="sr-Latn-ME"/>
        </w:rPr>
        <w:t>45</w:t>
      </w:r>
      <w:r w:rsidR="009540F0">
        <w:rPr>
          <w:rFonts w:ascii="Arial" w:hAnsi="Arial" w:cs="Arial"/>
          <w:lang w:val="sr-Latn-ME"/>
        </w:rPr>
        <w:tab/>
      </w:r>
      <w:r w:rsidRPr="00A66DF5">
        <w:rPr>
          <w:rFonts w:ascii="Arial" w:hAnsi="Arial" w:cs="Arial"/>
        </w:rPr>
        <w:t>Zlostavljanje i zanemarivanje stari</w:t>
      </w:r>
      <w:r w:rsidR="00772331">
        <w:rPr>
          <w:rFonts w:ascii="Arial" w:hAnsi="Arial" w:cs="Arial"/>
        </w:rPr>
        <w:t>ji</w:t>
      </w:r>
      <w:r w:rsidRPr="00A66DF5">
        <w:rPr>
          <w:rFonts w:ascii="Arial" w:hAnsi="Arial" w:cs="Arial"/>
        </w:rPr>
        <w:t>h</w:t>
      </w:r>
    </w:p>
    <w:p w:rsidR="002D24D9" w:rsidRDefault="00ED22FE" w:rsidP="002D24D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Stavovi i predrasude</w:t>
      </w:r>
      <w:r w:rsidR="002E65CC">
        <w:rPr>
          <w:rFonts w:ascii="Arial" w:hAnsi="Arial" w:cs="Arial"/>
        </w:rPr>
        <w:t xml:space="preserve"> </w:t>
      </w:r>
    </w:p>
    <w:p w:rsidR="003E50C0" w:rsidRDefault="003E50C0" w:rsidP="002D24D9">
      <w:pPr>
        <w:ind w:left="2160" w:hanging="2160"/>
        <w:rPr>
          <w:rFonts w:ascii="Arial" w:hAnsi="Arial" w:cs="Arial"/>
        </w:rPr>
      </w:pPr>
    </w:p>
    <w:p w:rsidR="00ED22FE" w:rsidRDefault="00ED22FE" w:rsidP="00ED22FE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A66DF5">
        <w:rPr>
          <w:rFonts w:ascii="Arial" w:hAnsi="Arial" w:cs="Arial"/>
        </w:rPr>
        <w:t>:</w:t>
      </w:r>
      <w:r w:rsidR="003B2147">
        <w:rPr>
          <w:rFonts w:ascii="Arial" w:hAnsi="Arial" w:cs="Arial"/>
        </w:rPr>
        <w:t>4</w:t>
      </w:r>
      <w:r w:rsidR="00C77DF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13</w:t>
      </w:r>
      <w:r w:rsidRPr="00A66DF5">
        <w:rPr>
          <w:rFonts w:ascii="Arial" w:hAnsi="Arial" w:cs="Arial"/>
        </w:rPr>
        <w:t>:</w:t>
      </w:r>
      <w:r w:rsidR="000424F2">
        <w:rPr>
          <w:rFonts w:ascii="Arial" w:hAnsi="Arial" w:cs="Arial"/>
        </w:rPr>
        <w:t>4</w:t>
      </w:r>
      <w:r w:rsidR="00C77DFB">
        <w:rPr>
          <w:rFonts w:ascii="Arial" w:hAnsi="Arial" w:cs="Arial"/>
        </w:rPr>
        <w:t>5</w:t>
      </w:r>
      <w:r>
        <w:rPr>
          <w:rFonts w:ascii="Arial" w:hAnsi="Arial" w:cs="Arial"/>
        </w:rPr>
        <w:tab/>
        <w:t>Ručak</w:t>
      </w:r>
    </w:p>
    <w:p w:rsidR="00C77DFB" w:rsidRDefault="00C77DFB" w:rsidP="00ED22FE">
      <w:pPr>
        <w:ind w:left="2160" w:hanging="2160"/>
        <w:rPr>
          <w:rFonts w:ascii="Arial" w:hAnsi="Arial" w:cs="Arial"/>
        </w:rPr>
      </w:pPr>
    </w:p>
    <w:p w:rsidR="009D6E99" w:rsidRDefault="00AA7591" w:rsidP="00ED22FE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13:4</w:t>
      </w:r>
      <w:r w:rsidR="00C77DFB">
        <w:rPr>
          <w:rFonts w:ascii="Arial" w:hAnsi="Arial" w:cs="Arial"/>
        </w:rPr>
        <w:t xml:space="preserve">5 – </w:t>
      </w:r>
      <w:r>
        <w:rPr>
          <w:rFonts w:ascii="Arial" w:hAnsi="Arial" w:cs="Arial"/>
        </w:rPr>
        <w:t>14:20</w:t>
      </w:r>
      <w:r w:rsidR="009D6E99">
        <w:rPr>
          <w:rFonts w:ascii="Arial" w:hAnsi="Arial" w:cs="Arial"/>
        </w:rPr>
        <w:tab/>
        <w:t>Kvalitet života</w:t>
      </w: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3E50C0" w:rsidRDefault="003E50C0" w:rsidP="00ED22FE">
      <w:pPr>
        <w:ind w:left="2160" w:hanging="2160"/>
        <w:rPr>
          <w:rFonts w:ascii="Arial" w:hAnsi="Arial" w:cs="Arial"/>
        </w:rPr>
      </w:pPr>
    </w:p>
    <w:p w:rsidR="00ED22FE" w:rsidRPr="00A66DF5" w:rsidRDefault="00ED22FE" w:rsidP="00ED22FE">
      <w:pPr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IV: Način funkcionisanja porodice</w:t>
      </w:r>
    </w:p>
    <w:p w:rsidR="00ED22FE" w:rsidRPr="00A66DF5" w:rsidRDefault="00ED22FE" w:rsidP="00ED22FE">
      <w:pPr>
        <w:rPr>
          <w:rFonts w:ascii="Arial" w:hAnsi="Arial" w:cs="Arial"/>
        </w:rPr>
      </w:pPr>
    </w:p>
    <w:p w:rsidR="00ED22FE" w:rsidRDefault="00745EC5" w:rsidP="00ED22FE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D22FE" w:rsidRPr="00A66DF5">
        <w:rPr>
          <w:rFonts w:ascii="Arial" w:hAnsi="Arial" w:cs="Arial"/>
        </w:rPr>
        <w:t>:</w:t>
      </w:r>
      <w:r w:rsidR="00AA7591">
        <w:rPr>
          <w:rFonts w:ascii="Arial" w:hAnsi="Arial" w:cs="Arial"/>
        </w:rPr>
        <w:t>20 – 15</w:t>
      </w:r>
      <w:r w:rsidR="00ED22FE" w:rsidRPr="00A66DF5">
        <w:rPr>
          <w:rFonts w:ascii="Arial" w:hAnsi="Arial" w:cs="Arial"/>
        </w:rPr>
        <w:t>:</w:t>
      </w:r>
      <w:r w:rsidR="00AA7591">
        <w:rPr>
          <w:rFonts w:ascii="Arial" w:hAnsi="Arial" w:cs="Arial"/>
        </w:rPr>
        <w:t>0</w:t>
      </w:r>
      <w:r w:rsidR="00ED22FE">
        <w:rPr>
          <w:rFonts w:ascii="Arial" w:hAnsi="Arial" w:cs="Arial"/>
        </w:rPr>
        <w:t>0</w:t>
      </w:r>
      <w:r w:rsidR="00ED22FE" w:rsidRPr="00A66DF5">
        <w:rPr>
          <w:rFonts w:ascii="Arial" w:hAnsi="Arial" w:cs="Arial"/>
        </w:rPr>
        <w:tab/>
      </w:r>
      <w:r w:rsidR="00ED22FE">
        <w:rPr>
          <w:rFonts w:ascii="Arial" w:hAnsi="Arial" w:cs="Arial"/>
        </w:rPr>
        <w:t>Životni ciklus porodice</w:t>
      </w:r>
      <w:r w:rsidR="00D22D69">
        <w:rPr>
          <w:rFonts w:ascii="Arial" w:hAnsi="Arial" w:cs="Arial"/>
        </w:rPr>
        <w:t xml:space="preserve"> </w:t>
      </w:r>
    </w:p>
    <w:p w:rsidR="00ED22FE" w:rsidRPr="00A66DF5" w:rsidRDefault="00ED22FE" w:rsidP="00AA7591">
      <w:pPr>
        <w:rPr>
          <w:rFonts w:ascii="Arial" w:hAnsi="Arial" w:cs="Arial"/>
        </w:rPr>
      </w:pPr>
    </w:p>
    <w:p w:rsidR="002D24D9" w:rsidRPr="00EF4695" w:rsidRDefault="002D24D9" w:rsidP="00EF4695">
      <w:pPr>
        <w:ind w:left="2160" w:hanging="2160"/>
        <w:rPr>
          <w:rFonts w:ascii="Arial" w:hAnsi="Arial" w:cs="Arial"/>
        </w:rPr>
      </w:pPr>
      <w:r w:rsidRPr="00A66DF5">
        <w:rPr>
          <w:rFonts w:ascii="Arial" w:hAnsi="Arial" w:cs="Arial"/>
        </w:rPr>
        <w:t xml:space="preserve">  </w:t>
      </w:r>
    </w:p>
    <w:tbl>
      <w:tblPr>
        <w:tblW w:w="10080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10080"/>
      </w:tblGrid>
      <w:tr w:rsidR="002D24D9" w:rsidRPr="00D14C6E" w:rsidTr="00DE66EC">
        <w:trPr>
          <w:trHeight w:val="331"/>
        </w:trPr>
        <w:tc>
          <w:tcPr>
            <w:tcW w:w="10080" w:type="dxa"/>
            <w:shd w:val="clear" w:color="auto" w:fill="BFBFBF"/>
          </w:tcPr>
          <w:p w:rsidR="002D24D9" w:rsidRPr="00D14C6E" w:rsidRDefault="00DD586D" w:rsidP="00DE66EC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II dan</w:t>
            </w:r>
            <w:r w:rsidR="002D24D9" w:rsidRPr="007227FE">
              <w:rPr>
                <w:rFonts w:ascii="Arial" w:hAnsi="Arial" w:cs="Arial"/>
                <w:b/>
                <w:i/>
                <w:u w:val="single"/>
              </w:rPr>
              <w:t>,</w:t>
            </w:r>
            <w:r w:rsidR="007227FE" w:rsidRPr="007227FE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="008D54BE">
              <w:rPr>
                <w:rFonts w:ascii="Arial" w:hAnsi="Arial" w:cs="Arial"/>
                <w:b/>
                <w:i/>
                <w:u w:val="single"/>
              </w:rPr>
              <w:t>2024</w:t>
            </w:r>
            <w:r w:rsidR="002D24D9" w:rsidRPr="00D14C6E">
              <w:rPr>
                <w:b/>
                <w:i/>
                <w:u w:val="single"/>
              </w:rPr>
              <w:t>.</w:t>
            </w:r>
          </w:p>
        </w:tc>
      </w:tr>
    </w:tbl>
    <w:p w:rsidR="002D24D9" w:rsidRDefault="002D24D9" w:rsidP="002D24D9">
      <w:pPr>
        <w:rPr>
          <w:rFonts w:ascii="Arial" w:hAnsi="Arial" w:cs="Arial"/>
        </w:rPr>
      </w:pPr>
    </w:p>
    <w:p w:rsidR="00AA7591" w:rsidRDefault="00AA7591" w:rsidP="005451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09:00 – 10:00</w:t>
      </w:r>
      <w:r>
        <w:rPr>
          <w:rFonts w:ascii="Arial" w:hAnsi="Arial" w:cs="Arial"/>
        </w:rPr>
        <w:tab/>
      </w:r>
      <w:r w:rsidRPr="00AA7591">
        <w:rPr>
          <w:rFonts w:ascii="Arial" w:hAnsi="Arial" w:cs="Arial"/>
        </w:rPr>
        <w:t>Gubici i tugovanje</w:t>
      </w:r>
    </w:p>
    <w:p w:rsidR="00C42C32" w:rsidRPr="00AA7591" w:rsidRDefault="00C42C32" w:rsidP="005451EC">
      <w:pPr>
        <w:jc w:val="both"/>
        <w:rPr>
          <w:rFonts w:ascii="Arial" w:hAnsi="Arial" w:cs="Arial"/>
        </w:rPr>
      </w:pPr>
    </w:p>
    <w:p w:rsidR="005451EC" w:rsidRPr="005451EC" w:rsidRDefault="005451EC" w:rsidP="005451EC">
      <w:pPr>
        <w:jc w:val="both"/>
        <w:rPr>
          <w:rFonts w:ascii="Arial" w:eastAsia="Calibri" w:hAnsi="Arial" w:cs="Arial"/>
          <w:b/>
          <w:lang w:val="sr-Latn-ME" w:eastAsia="en-US"/>
        </w:rPr>
      </w:pPr>
      <w:r w:rsidRPr="005451EC">
        <w:rPr>
          <w:rFonts w:ascii="Arial" w:hAnsi="Arial" w:cs="Arial"/>
          <w:b/>
        </w:rPr>
        <w:t xml:space="preserve">Modul V: </w:t>
      </w:r>
      <w:r w:rsidRPr="005451EC">
        <w:rPr>
          <w:rFonts w:ascii="Arial" w:eastAsia="Calibri" w:hAnsi="Arial" w:cs="Arial"/>
          <w:b/>
          <w:lang w:val="sr-Latn-ME" w:eastAsia="en-US"/>
        </w:rPr>
        <w:t>Komunikacija sa odraslim i starijim licima</w:t>
      </w:r>
    </w:p>
    <w:p w:rsidR="005451EC" w:rsidRPr="005451EC" w:rsidRDefault="005451EC" w:rsidP="002D24D9">
      <w:pPr>
        <w:rPr>
          <w:rFonts w:ascii="Arial" w:hAnsi="Arial" w:cs="Arial"/>
          <w:b/>
        </w:rPr>
      </w:pPr>
    </w:p>
    <w:p w:rsidR="002D24D9" w:rsidRDefault="00C42C32" w:rsidP="00DD5976">
      <w:pPr>
        <w:rPr>
          <w:rFonts w:ascii="Arial" w:hAnsi="Arial" w:cs="Arial"/>
        </w:rPr>
      </w:pPr>
      <w:r>
        <w:rPr>
          <w:rFonts w:ascii="Arial" w:hAnsi="Arial" w:cs="Arial"/>
        </w:rPr>
        <w:t>10:00 – 11</w:t>
      </w:r>
      <w:r w:rsidR="00C82FD4">
        <w:rPr>
          <w:rFonts w:ascii="Arial" w:hAnsi="Arial" w:cs="Arial"/>
        </w:rPr>
        <w:t>:</w:t>
      </w:r>
      <w:r w:rsidR="00011D80">
        <w:rPr>
          <w:rFonts w:ascii="Arial" w:hAnsi="Arial" w:cs="Arial"/>
        </w:rPr>
        <w:t>0</w:t>
      </w:r>
      <w:r w:rsidR="00C82FD4">
        <w:rPr>
          <w:rFonts w:ascii="Arial" w:hAnsi="Arial" w:cs="Arial"/>
        </w:rPr>
        <w:t>0</w:t>
      </w:r>
      <w:r w:rsidR="002D24D9" w:rsidRPr="00360ABA">
        <w:rPr>
          <w:rFonts w:ascii="Arial" w:hAnsi="Arial" w:cs="Arial"/>
        </w:rPr>
        <w:tab/>
      </w:r>
      <w:r w:rsidR="00C82FD4">
        <w:rPr>
          <w:rFonts w:ascii="Arial" w:hAnsi="Arial" w:cs="Arial"/>
        </w:rPr>
        <w:t>Komunikacija sa odraslim i star</w:t>
      </w:r>
      <w:r w:rsidR="00DE714C">
        <w:rPr>
          <w:rFonts w:ascii="Arial" w:hAnsi="Arial" w:cs="Arial"/>
        </w:rPr>
        <w:t>iji</w:t>
      </w:r>
      <w:r w:rsidR="00C82FD4">
        <w:rPr>
          <w:rFonts w:ascii="Arial" w:hAnsi="Arial" w:cs="Arial"/>
        </w:rPr>
        <w:t>m licima</w:t>
      </w:r>
      <w:r w:rsidR="009D6ACD">
        <w:rPr>
          <w:rFonts w:ascii="Arial" w:hAnsi="Arial" w:cs="Arial"/>
        </w:rPr>
        <w:t xml:space="preserve"> </w:t>
      </w:r>
    </w:p>
    <w:p w:rsidR="00C42C32" w:rsidRDefault="00C42C32" w:rsidP="00DD5976">
      <w:pPr>
        <w:rPr>
          <w:rFonts w:ascii="Arial" w:hAnsi="Arial" w:cs="Arial"/>
        </w:rPr>
      </w:pPr>
    </w:p>
    <w:p w:rsidR="00C42C32" w:rsidRPr="00360ABA" w:rsidRDefault="00C42C32" w:rsidP="00DD5976">
      <w:pPr>
        <w:rPr>
          <w:rFonts w:ascii="Arial" w:hAnsi="Arial" w:cs="Arial"/>
        </w:rPr>
      </w:pPr>
      <w:r>
        <w:rPr>
          <w:rFonts w:ascii="Arial" w:hAnsi="Arial" w:cs="Arial"/>
        </w:rPr>
        <w:t>11:00 – 11:</w:t>
      </w:r>
      <w:r w:rsidR="00B949CA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Pauza za kafu</w:t>
      </w:r>
    </w:p>
    <w:p w:rsidR="00011D80" w:rsidRPr="000D0F8A" w:rsidRDefault="00011D80" w:rsidP="00011D80">
      <w:pPr>
        <w:pStyle w:val="NormalWeb"/>
        <w:spacing w:before="200" w:beforeAutospacing="0" w:after="0" w:afterAutospacing="0"/>
        <w:rPr>
          <w:rFonts w:ascii="Arial" w:hAnsi="Arial" w:cs="Arial"/>
          <w:b/>
        </w:rPr>
      </w:pPr>
      <w:r w:rsidRPr="00A66DF5">
        <w:rPr>
          <w:rFonts w:ascii="Arial" w:hAnsi="Arial" w:cs="Arial"/>
          <w:b/>
        </w:rPr>
        <w:t>Modul VI:</w:t>
      </w:r>
      <w:r>
        <w:rPr>
          <w:rFonts w:ascii="Arial" w:hAnsi="Arial" w:cs="Arial"/>
          <w:b/>
        </w:rPr>
        <w:t xml:space="preserve"> </w:t>
      </w:r>
      <w:r w:rsidRPr="000D0F8A">
        <w:rPr>
          <w:rFonts w:ascii="Arial" w:hAnsi="Arial" w:cs="Arial"/>
          <w:b/>
        </w:rPr>
        <w:t>Procjena podobnosti potencijalnih pružalaca usluge i priprema pružalaca i korisnika za porodični smještaj</w:t>
      </w:r>
    </w:p>
    <w:p w:rsidR="00581057" w:rsidRDefault="00581057" w:rsidP="002D24D9">
      <w:pPr>
        <w:ind w:left="2160" w:hanging="2160"/>
        <w:rPr>
          <w:rFonts w:ascii="Arial" w:hAnsi="Arial" w:cs="Arial"/>
        </w:rPr>
      </w:pPr>
    </w:p>
    <w:p w:rsidR="00232553" w:rsidRDefault="00BA4828" w:rsidP="005A37C2">
      <w:pPr>
        <w:ind w:left="2160" w:right="-36" w:hanging="21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949CA">
        <w:rPr>
          <w:rFonts w:ascii="Arial" w:hAnsi="Arial" w:cs="Arial"/>
        </w:rPr>
        <w:t>:20 – 11</w:t>
      </w:r>
      <w:r w:rsidR="00B7159D">
        <w:rPr>
          <w:rFonts w:ascii="Arial" w:hAnsi="Arial" w:cs="Arial"/>
        </w:rPr>
        <w:t>:</w:t>
      </w:r>
      <w:r w:rsidR="00B949CA">
        <w:rPr>
          <w:rFonts w:ascii="Arial" w:hAnsi="Arial" w:cs="Arial"/>
        </w:rPr>
        <w:t>5</w:t>
      </w:r>
      <w:r w:rsidR="006073A9">
        <w:rPr>
          <w:rFonts w:ascii="Arial" w:hAnsi="Arial" w:cs="Arial"/>
        </w:rPr>
        <w:t>0</w:t>
      </w:r>
      <w:r w:rsidR="00232553">
        <w:rPr>
          <w:rFonts w:ascii="Arial" w:hAnsi="Arial" w:cs="Arial"/>
        </w:rPr>
        <w:tab/>
      </w:r>
      <w:r w:rsidR="000D7177">
        <w:rPr>
          <w:rFonts w:ascii="Arial" w:hAnsi="Arial" w:cs="Arial"/>
        </w:rPr>
        <w:t>Procjena podobnosti (</w:t>
      </w:r>
      <w:r w:rsidR="00232553">
        <w:rPr>
          <w:rFonts w:ascii="Arial" w:hAnsi="Arial" w:cs="Arial"/>
        </w:rPr>
        <w:t>r</w:t>
      </w:r>
      <w:r w:rsidR="000D7177">
        <w:rPr>
          <w:rFonts w:ascii="Arial" w:hAnsi="Arial" w:cs="Arial"/>
        </w:rPr>
        <w:t>azgovor sa podnosiocem zahtjeva</w:t>
      </w:r>
      <w:r w:rsidR="00232553">
        <w:rPr>
          <w:rFonts w:ascii="Arial" w:hAnsi="Arial" w:cs="Arial"/>
        </w:rPr>
        <w:t xml:space="preserve"> u CSR, razgovor sa članovima porodice</w:t>
      </w:r>
      <w:r w:rsidR="000D7177">
        <w:rPr>
          <w:rFonts w:ascii="Arial" w:hAnsi="Arial" w:cs="Arial"/>
        </w:rPr>
        <w:t xml:space="preserve"> u kućnoj posjeti</w:t>
      </w:r>
      <w:r w:rsidR="00232553">
        <w:rPr>
          <w:rFonts w:ascii="Arial" w:hAnsi="Arial" w:cs="Arial"/>
        </w:rPr>
        <w:t xml:space="preserve">) </w:t>
      </w:r>
    </w:p>
    <w:p w:rsidR="00153C3A" w:rsidRDefault="00153C3A" w:rsidP="008D46DD">
      <w:pPr>
        <w:ind w:right="-36"/>
        <w:rPr>
          <w:rFonts w:ascii="Arial" w:hAnsi="Arial" w:cs="Arial"/>
        </w:rPr>
      </w:pPr>
    </w:p>
    <w:p w:rsidR="003E3DF9" w:rsidRDefault="00B949CA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11:5</w:t>
      </w:r>
      <w:r w:rsidR="00BA4828">
        <w:rPr>
          <w:rFonts w:ascii="Arial" w:hAnsi="Arial" w:cs="Arial"/>
        </w:rPr>
        <w:t>0</w:t>
      </w:r>
      <w:r w:rsidR="007F64D5">
        <w:rPr>
          <w:rFonts w:ascii="Arial" w:hAnsi="Arial" w:cs="Arial"/>
        </w:rPr>
        <w:t xml:space="preserve"> </w:t>
      </w:r>
      <w:r w:rsidR="007F64D5" w:rsidRPr="007F64D5">
        <w:rPr>
          <w:rFonts w:ascii="Arial" w:hAnsi="Arial" w:cs="Arial"/>
        </w:rPr>
        <w:t>–</w:t>
      </w:r>
      <w:r w:rsidR="00C24C37">
        <w:rPr>
          <w:rFonts w:ascii="Arial" w:hAnsi="Arial" w:cs="Arial"/>
        </w:rPr>
        <w:t xml:space="preserve"> </w:t>
      </w:r>
      <w:r w:rsidR="00BA4828">
        <w:rPr>
          <w:rFonts w:ascii="Arial" w:hAnsi="Arial" w:cs="Arial"/>
        </w:rPr>
        <w:t>13</w:t>
      </w:r>
      <w:r w:rsidR="00654BC8">
        <w:rPr>
          <w:rFonts w:ascii="Arial" w:hAnsi="Arial" w:cs="Arial"/>
        </w:rPr>
        <w:t>:00</w:t>
      </w:r>
      <w:r w:rsidR="007F64D5">
        <w:rPr>
          <w:rFonts w:ascii="Arial" w:hAnsi="Arial" w:cs="Arial"/>
        </w:rPr>
        <w:tab/>
      </w:r>
      <w:r w:rsidR="00BA4828">
        <w:rPr>
          <w:rFonts w:ascii="Arial" w:hAnsi="Arial" w:cs="Arial"/>
        </w:rPr>
        <w:t xml:space="preserve">Rad u grupi </w:t>
      </w:r>
    </w:p>
    <w:p w:rsidR="003E3DF9" w:rsidRDefault="003E3DF9" w:rsidP="008D46DD">
      <w:pPr>
        <w:ind w:right="-36"/>
        <w:rPr>
          <w:rFonts w:ascii="Arial" w:hAnsi="Arial" w:cs="Arial"/>
        </w:rPr>
      </w:pPr>
    </w:p>
    <w:p w:rsidR="00654BC8" w:rsidRDefault="00BA4828" w:rsidP="008D46DD">
      <w:pPr>
        <w:ind w:right="-36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13</w:t>
      </w:r>
      <w:r w:rsidR="00654BC8">
        <w:rPr>
          <w:rFonts w:ascii="Arial" w:hAnsi="Arial" w:cs="Arial"/>
        </w:rPr>
        <w:t xml:space="preserve">:00 </w:t>
      </w:r>
      <w:r w:rsidR="00654BC8"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13</w:t>
      </w:r>
      <w:r w:rsidR="00654BC8">
        <w:rPr>
          <w:rFonts w:ascii="Arial" w:hAnsi="Arial" w:cs="Arial"/>
        </w:rPr>
        <w:t>:45</w:t>
      </w:r>
      <w:r w:rsidR="00654BC8">
        <w:rPr>
          <w:rFonts w:ascii="Arial" w:hAnsi="Arial" w:cs="Arial"/>
        </w:rPr>
        <w:tab/>
        <w:t>Ru</w:t>
      </w:r>
      <w:r w:rsidR="00654BC8">
        <w:rPr>
          <w:rFonts w:ascii="Arial" w:hAnsi="Arial" w:cs="Arial"/>
          <w:lang w:val="sr-Latn-ME"/>
        </w:rPr>
        <w:t>čak</w:t>
      </w:r>
    </w:p>
    <w:p w:rsidR="00654BC8" w:rsidRPr="00654BC8" w:rsidRDefault="00654BC8" w:rsidP="008D46DD">
      <w:pPr>
        <w:ind w:right="-36"/>
        <w:rPr>
          <w:rFonts w:ascii="Arial" w:hAnsi="Arial" w:cs="Arial"/>
          <w:lang w:val="sr-Latn-ME"/>
        </w:rPr>
      </w:pPr>
    </w:p>
    <w:p w:rsidR="0087012B" w:rsidRDefault="00A30C1A" w:rsidP="008D46DD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C4957">
        <w:rPr>
          <w:rFonts w:ascii="Arial" w:hAnsi="Arial" w:cs="Arial"/>
        </w:rPr>
        <w:t xml:space="preserve">:45 </w:t>
      </w:r>
      <w:r w:rsidR="00CC4957" w:rsidRPr="007F64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14</w:t>
      </w:r>
      <w:r w:rsidR="00CC4957">
        <w:rPr>
          <w:rFonts w:ascii="Arial" w:hAnsi="Arial" w:cs="Arial"/>
        </w:rPr>
        <w:t>:15</w:t>
      </w:r>
      <w:r w:rsidR="00CC4957">
        <w:rPr>
          <w:rFonts w:ascii="Arial" w:hAnsi="Arial" w:cs="Arial"/>
        </w:rPr>
        <w:tab/>
      </w:r>
      <w:r w:rsidR="00BA4828">
        <w:rPr>
          <w:rFonts w:ascii="Arial" w:hAnsi="Arial" w:cs="Arial"/>
        </w:rPr>
        <w:t>Rad u grupi</w:t>
      </w:r>
    </w:p>
    <w:p w:rsidR="00CC4957" w:rsidRDefault="00CC4957" w:rsidP="008D46DD">
      <w:pPr>
        <w:ind w:right="-36"/>
        <w:rPr>
          <w:rFonts w:ascii="Arial" w:hAnsi="Arial" w:cs="Arial"/>
        </w:rPr>
      </w:pPr>
    </w:p>
    <w:p w:rsidR="00CC4957" w:rsidRDefault="00A30C1A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C4957">
        <w:rPr>
          <w:rFonts w:ascii="Arial" w:hAnsi="Arial" w:cs="Arial"/>
        </w:rPr>
        <w:t>:1</w:t>
      </w:r>
      <w:r>
        <w:rPr>
          <w:rFonts w:ascii="Arial" w:hAnsi="Arial" w:cs="Arial"/>
        </w:rPr>
        <w:t>5 – 15</w:t>
      </w:r>
      <w:r w:rsidR="00E2505F">
        <w:rPr>
          <w:rFonts w:ascii="Arial" w:hAnsi="Arial" w:cs="Arial"/>
        </w:rPr>
        <w:t>:0</w:t>
      </w:r>
      <w:r w:rsidR="0087012B">
        <w:rPr>
          <w:rFonts w:ascii="Arial" w:hAnsi="Arial" w:cs="Arial"/>
        </w:rPr>
        <w:t>0</w:t>
      </w:r>
      <w:r w:rsidR="0087012B">
        <w:rPr>
          <w:rFonts w:ascii="Arial" w:hAnsi="Arial" w:cs="Arial"/>
        </w:rPr>
        <w:tab/>
      </w:r>
      <w:r w:rsidR="00CC4957">
        <w:rPr>
          <w:rFonts w:ascii="Arial" w:hAnsi="Arial" w:cs="Arial"/>
        </w:rPr>
        <w:t>Priprema korisnika i pružalaca usluge</w:t>
      </w:r>
    </w:p>
    <w:p w:rsidR="00CC4957" w:rsidRDefault="00CC4957" w:rsidP="00CC4957">
      <w:pPr>
        <w:ind w:right="-36"/>
        <w:rPr>
          <w:rFonts w:ascii="Arial" w:hAnsi="Arial" w:cs="Arial"/>
        </w:rPr>
      </w:pPr>
    </w:p>
    <w:p w:rsidR="007227A9" w:rsidRDefault="00A30C1A" w:rsidP="00CC4957">
      <w:pPr>
        <w:ind w:right="-36"/>
        <w:rPr>
          <w:rFonts w:ascii="Arial" w:hAnsi="Arial" w:cs="Arial"/>
        </w:rPr>
      </w:pPr>
      <w:r>
        <w:rPr>
          <w:rFonts w:ascii="Arial" w:hAnsi="Arial" w:cs="Arial"/>
        </w:rPr>
        <w:t>15:00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27A9">
        <w:rPr>
          <w:rFonts w:ascii="Arial" w:hAnsi="Arial" w:cs="Arial"/>
        </w:rPr>
        <w:tab/>
      </w:r>
      <w:r w:rsidR="00E2505F">
        <w:rPr>
          <w:rFonts w:ascii="Arial" w:hAnsi="Arial" w:cs="Arial"/>
        </w:rPr>
        <w:t>Završna sesija (Evaluacija)</w:t>
      </w:r>
      <w:r w:rsidR="00B65AC0">
        <w:rPr>
          <w:rFonts w:ascii="Arial" w:hAnsi="Arial" w:cs="Arial"/>
        </w:rPr>
        <w:t xml:space="preserve"> </w:t>
      </w:r>
    </w:p>
    <w:p w:rsidR="00B65AC0" w:rsidRDefault="00B65AC0" w:rsidP="00B65AC0">
      <w:pPr>
        <w:ind w:right="-36"/>
        <w:rPr>
          <w:rFonts w:ascii="Arial" w:hAnsi="Arial" w:cs="Arial"/>
        </w:rPr>
      </w:pPr>
    </w:p>
    <w:p w:rsidR="00684F36" w:rsidRDefault="00684F36" w:rsidP="00B74F88">
      <w:pPr>
        <w:ind w:right="-36"/>
      </w:pPr>
    </w:p>
    <w:sectPr w:rsidR="00684F36" w:rsidSect="00372993">
      <w:headerReference w:type="default" r:id="rId7"/>
      <w:footerReference w:type="default" r:id="rId8"/>
      <w:pgSz w:w="12240" w:h="15840"/>
      <w:pgMar w:top="1440" w:right="1077" w:bottom="873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3C" w:rsidRDefault="00B2163C" w:rsidP="002D24D9">
      <w:r>
        <w:separator/>
      </w:r>
    </w:p>
  </w:endnote>
  <w:endnote w:type="continuationSeparator" w:id="0">
    <w:p w:rsidR="00B2163C" w:rsidRDefault="00B2163C" w:rsidP="002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Default="004976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34ED">
      <w:rPr>
        <w:noProof/>
      </w:rPr>
      <w:t>2</w:t>
    </w:r>
    <w:r>
      <w:fldChar w:fldCharType="end"/>
    </w:r>
  </w:p>
  <w:p w:rsidR="00F04552" w:rsidRDefault="00B21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3C" w:rsidRDefault="00B2163C" w:rsidP="002D24D9">
      <w:r>
        <w:separator/>
      </w:r>
    </w:p>
  </w:footnote>
  <w:footnote w:type="continuationSeparator" w:id="0">
    <w:p w:rsidR="00B2163C" w:rsidRDefault="00B2163C" w:rsidP="002D2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552" w:rsidRPr="000A7013" w:rsidRDefault="0049767A" w:rsidP="001E68BE">
    <w:pPr>
      <w:spacing w:line="360" w:lineRule="auto"/>
      <w:rPr>
        <w:b/>
        <w:lang w:val="pl-PL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04552" w:rsidRDefault="00B2163C" w:rsidP="005B2ABD">
    <w:pPr>
      <w:pStyle w:val="Header"/>
      <w:tabs>
        <w:tab w:val="clear" w:pos="4680"/>
        <w:tab w:val="clear" w:pos="9360"/>
        <w:tab w:val="left" w:pos="8650"/>
      </w:tabs>
      <w:jc w:val="right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078"/>
      <w:gridCol w:w="1797"/>
      <w:gridCol w:w="3211"/>
    </w:tblGrid>
    <w:tr w:rsidR="00F04552" w:rsidRPr="00727D4E" w:rsidTr="00C74AD5">
      <w:trPr>
        <w:jc w:val="center"/>
      </w:trPr>
      <w:tc>
        <w:tcPr>
          <w:tcW w:w="6459" w:type="dxa"/>
          <w:shd w:val="clear" w:color="auto" w:fill="auto"/>
          <w:vAlign w:val="center"/>
        </w:tcPr>
        <w:p w:rsidR="00F04552" w:rsidRPr="00727D4E" w:rsidRDefault="00B2163C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2245" w:type="dxa"/>
          <w:shd w:val="clear" w:color="auto" w:fill="auto"/>
          <w:vAlign w:val="center"/>
        </w:tcPr>
        <w:p w:rsidR="00F04552" w:rsidRPr="00727D4E" w:rsidRDefault="00B2163C" w:rsidP="00727D4E">
          <w:pPr>
            <w:tabs>
              <w:tab w:val="center" w:pos="4680"/>
              <w:tab w:val="right" w:pos="9360"/>
            </w:tabs>
          </w:pPr>
        </w:p>
      </w:tc>
      <w:tc>
        <w:tcPr>
          <w:tcW w:w="4062" w:type="dxa"/>
          <w:shd w:val="clear" w:color="auto" w:fill="auto"/>
          <w:vAlign w:val="center"/>
        </w:tcPr>
        <w:p w:rsidR="00F04552" w:rsidRPr="00727D4E" w:rsidRDefault="00B2163C" w:rsidP="00727D4E">
          <w:pPr>
            <w:tabs>
              <w:tab w:val="center" w:pos="4680"/>
              <w:tab w:val="right" w:pos="9360"/>
            </w:tabs>
            <w:jc w:val="center"/>
          </w:pPr>
        </w:p>
        <w:p w:rsidR="00C74AD5" w:rsidRDefault="00B2163C" w:rsidP="00E93613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</w:p>
        <w:p w:rsidR="00F04552" w:rsidRPr="00E93613" w:rsidRDefault="00B2163C" w:rsidP="00C74AD5">
          <w:pPr>
            <w:tabs>
              <w:tab w:val="center" w:pos="4680"/>
              <w:tab w:val="right" w:pos="9360"/>
            </w:tabs>
            <w:ind w:left="-345" w:firstLine="345"/>
            <w:rPr>
              <w:sz w:val="22"/>
              <w:szCs w:val="22"/>
            </w:rPr>
          </w:pPr>
        </w:p>
      </w:tc>
    </w:tr>
  </w:tbl>
  <w:p w:rsidR="00F04552" w:rsidRDefault="00B2163C" w:rsidP="00AA58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E1F"/>
    <w:multiLevelType w:val="multilevel"/>
    <w:tmpl w:val="DE0E7A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D9"/>
    <w:rsid w:val="00011D80"/>
    <w:rsid w:val="0003490C"/>
    <w:rsid w:val="000424F2"/>
    <w:rsid w:val="00064CDB"/>
    <w:rsid w:val="00067E7F"/>
    <w:rsid w:val="000945E9"/>
    <w:rsid w:val="000C5524"/>
    <w:rsid w:val="000D0F8A"/>
    <w:rsid w:val="000D1DCA"/>
    <w:rsid w:val="000D5774"/>
    <w:rsid w:val="000D7177"/>
    <w:rsid w:val="000F39B8"/>
    <w:rsid w:val="00107220"/>
    <w:rsid w:val="001073A8"/>
    <w:rsid w:val="00153C3A"/>
    <w:rsid w:val="001803E2"/>
    <w:rsid w:val="00195679"/>
    <w:rsid w:val="001E05DB"/>
    <w:rsid w:val="001E2D71"/>
    <w:rsid w:val="002076F1"/>
    <w:rsid w:val="00210CC0"/>
    <w:rsid w:val="002259BD"/>
    <w:rsid w:val="00230E98"/>
    <w:rsid w:val="00232063"/>
    <w:rsid w:val="00232553"/>
    <w:rsid w:val="00234AC5"/>
    <w:rsid w:val="0023742E"/>
    <w:rsid w:val="00237E5D"/>
    <w:rsid w:val="00267050"/>
    <w:rsid w:val="00272290"/>
    <w:rsid w:val="00273D93"/>
    <w:rsid w:val="002A40DA"/>
    <w:rsid w:val="002B561A"/>
    <w:rsid w:val="002D24D9"/>
    <w:rsid w:val="002E65CC"/>
    <w:rsid w:val="002F0454"/>
    <w:rsid w:val="00305411"/>
    <w:rsid w:val="0033508C"/>
    <w:rsid w:val="0035260F"/>
    <w:rsid w:val="00361B11"/>
    <w:rsid w:val="00365E03"/>
    <w:rsid w:val="003B2147"/>
    <w:rsid w:val="003B6CD0"/>
    <w:rsid w:val="003D6D3E"/>
    <w:rsid w:val="003E0465"/>
    <w:rsid w:val="003E3DF9"/>
    <w:rsid w:val="003E50C0"/>
    <w:rsid w:val="003F00D3"/>
    <w:rsid w:val="003F25CE"/>
    <w:rsid w:val="003F6260"/>
    <w:rsid w:val="00411B78"/>
    <w:rsid w:val="004357AF"/>
    <w:rsid w:val="004614AC"/>
    <w:rsid w:val="00475B2E"/>
    <w:rsid w:val="0049312C"/>
    <w:rsid w:val="0049767A"/>
    <w:rsid w:val="004A56CA"/>
    <w:rsid w:val="004E365E"/>
    <w:rsid w:val="00502B89"/>
    <w:rsid w:val="00517077"/>
    <w:rsid w:val="005451EC"/>
    <w:rsid w:val="0055142B"/>
    <w:rsid w:val="00570A74"/>
    <w:rsid w:val="0057183C"/>
    <w:rsid w:val="00581057"/>
    <w:rsid w:val="005900CE"/>
    <w:rsid w:val="005943F1"/>
    <w:rsid w:val="005A37C2"/>
    <w:rsid w:val="005C7EC4"/>
    <w:rsid w:val="005E5D55"/>
    <w:rsid w:val="006073A9"/>
    <w:rsid w:val="0064193A"/>
    <w:rsid w:val="006519DA"/>
    <w:rsid w:val="006536CE"/>
    <w:rsid w:val="00654BC8"/>
    <w:rsid w:val="00656BCC"/>
    <w:rsid w:val="006601D5"/>
    <w:rsid w:val="00675801"/>
    <w:rsid w:val="006767CD"/>
    <w:rsid w:val="00684F36"/>
    <w:rsid w:val="006B53FC"/>
    <w:rsid w:val="006B55D7"/>
    <w:rsid w:val="006D1078"/>
    <w:rsid w:val="006F6433"/>
    <w:rsid w:val="007207BF"/>
    <w:rsid w:val="007227A9"/>
    <w:rsid w:val="007227FE"/>
    <w:rsid w:val="0074363B"/>
    <w:rsid w:val="0074459F"/>
    <w:rsid w:val="00745EC5"/>
    <w:rsid w:val="0075385B"/>
    <w:rsid w:val="00762C51"/>
    <w:rsid w:val="00772331"/>
    <w:rsid w:val="0077591D"/>
    <w:rsid w:val="00787DCD"/>
    <w:rsid w:val="007908C1"/>
    <w:rsid w:val="00797FF5"/>
    <w:rsid w:val="007B53B2"/>
    <w:rsid w:val="007E3AE2"/>
    <w:rsid w:val="007F015B"/>
    <w:rsid w:val="007F64D5"/>
    <w:rsid w:val="00837062"/>
    <w:rsid w:val="008418F0"/>
    <w:rsid w:val="00857970"/>
    <w:rsid w:val="00864174"/>
    <w:rsid w:val="0087012B"/>
    <w:rsid w:val="008D46DD"/>
    <w:rsid w:val="008D54BE"/>
    <w:rsid w:val="00920EEF"/>
    <w:rsid w:val="00926882"/>
    <w:rsid w:val="009422F2"/>
    <w:rsid w:val="009540F0"/>
    <w:rsid w:val="00961A70"/>
    <w:rsid w:val="009643BA"/>
    <w:rsid w:val="009952EF"/>
    <w:rsid w:val="009A07CD"/>
    <w:rsid w:val="009D6ACD"/>
    <w:rsid w:val="009D6E99"/>
    <w:rsid w:val="00A2104A"/>
    <w:rsid w:val="00A265F1"/>
    <w:rsid w:val="00A30C1A"/>
    <w:rsid w:val="00A36843"/>
    <w:rsid w:val="00A476FC"/>
    <w:rsid w:val="00A673CA"/>
    <w:rsid w:val="00A71824"/>
    <w:rsid w:val="00A77399"/>
    <w:rsid w:val="00AA0724"/>
    <w:rsid w:val="00AA673D"/>
    <w:rsid w:val="00AA7591"/>
    <w:rsid w:val="00AC224E"/>
    <w:rsid w:val="00AD29BC"/>
    <w:rsid w:val="00AD7E57"/>
    <w:rsid w:val="00AE004A"/>
    <w:rsid w:val="00AE2192"/>
    <w:rsid w:val="00B2163C"/>
    <w:rsid w:val="00B272A1"/>
    <w:rsid w:val="00B41A05"/>
    <w:rsid w:val="00B44952"/>
    <w:rsid w:val="00B57DA8"/>
    <w:rsid w:val="00B65AC0"/>
    <w:rsid w:val="00B708E1"/>
    <w:rsid w:val="00B7159D"/>
    <w:rsid w:val="00B7444F"/>
    <w:rsid w:val="00B74F88"/>
    <w:rsid w:val="00B949CA"/>
    <w:rsid w:val="00BA4828"/>
    <w:rsid w:val="00BB508F"/>
    <w:rsid w:val="00BB5F31"/>
    <w:rsid w:val="00BC21FD"/>
    <w:rsid w:val="00BC43DB"/>
    <w:rsid w:val="00BE646E"/>
    <w:rsid w:val="00C03137"/>
    <w:rsid w:val="00C03209"/>
    <w:rsid w:val="00C06DE7"/>
    <w:rsid w:val="00C13411"/>
    <w:rsid w:val="00C23ABC"/>
    <w:rsid w:val="00C24C37"/>
    <w:rsid w:val="00C42C32"/>
    <w:rsid w:val="00C56A46"/>
    <w:rsid w:val="00C57EF3"/>
    <w:rsid w:val="00C601D5"/>
    <w:rsid w:val="00C77DFB"/>
    <w:rsid w:val="00C825F7"/>
    <w:rsid w:val="00C82FD4"/>
    <w:rsid w:val="00CA0F0F"/>
    <w:rsid w:val="00CA6F5E"/>
    <w:rsid w:val="00CC4957"/>
    <w:rsid w:val="00CC5A7C"/>
    <w:rsid w:val="00D018E3"/>
    <w:rsid w:val="00D22D69"/>
    <w:rsid w:val="00D356CA"/>
    <w:rsid w:val="00D445DB"/>
    <w:rsid w:val="00D46FDD"/>
    <w:rsid w:val="00DA0ECA"/>
    <w:rsid w:val="00DD586D"/>
    <w:rsid w:val="00DD5976"/>
    <w:rsid w:val="00DD7648"/>
    <w:rsid w:val="00DE56D0"/>
    <w:rsid w:val="00DE714C"/>
    <w:rsid w:val="00E2505F"/>
    <w:rsid w:val="00E57923"/>
    <w:rsid w:val="00E6081B"/>
    <w:rsid w:val="00E9385A"/>
    <w:rsid w:val="00EC0BA0"/>
    <w:rsid w:val="00ED22FE"/>
    <w:rsid w:val="00EE4243"/>
    <w:rsid w:val="00EF4695"/>
    <w:rsid w:val="00F043A9"/>
    <w:rsid w:val="00F11054"/>
    <w:rsid w:val="00F334ED"/>
    <w:rsid w:val="00F5043A"/>
    <w:rsid w:val="00F6130E"/>
    <w:rsid w:val="00FA27F1"/>
    <w:rsid w:val="00FB37EC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1FD4A9-5780-4930-A7A8-2E5FE84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rsid w:val="002D2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D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unhideWhenUsed/>
    <w:rsid w:val="002D24D9"/>
    <w:pPr>
      <w:spacing w:before="100" w:beforeAutospacing="1" w:after="100" w:afterAutospacing="1"/>
    </w:pPr>
    <w:rPr>
      <w:lang w:val="sr-Latn-ME" w:eastAsia="sr-Latn-ME"/>
    </w:rPr>
  </w:style>
  <w:style w:type="paragraph" w:customStyle="1" w:styleId="ListParagraph1">
    <w:name w:val="List Paragraph1"/>
    <w:basedOn w:val="Normal"/>
    <w:uiPriority w:val="34"/>
    <w:qFormat/>
    <w:rsid w:val="002D2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11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ZSDZ</cp:lastModifiedBy>
  <cp:revision>2</cp:revision>
  <cp:lastPrinted>2023-03-06T10:31:00Z</cp:lastPrinted>
  <dcterms:created xsi:type="dcterms:W3CDTF">2024-03-15T12:43:00Z</dcterms:created>
  <dcterms:modified xsi:type="dcterms:W3CDTF">2024-03-15T12:43:00Z</dcterms:modified>
</cp:coreProperties>
</file>