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7E" w:rsidRDefault="00803F44" w:rsidP="00803F44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803F44">
        <w:rPr>
          <w:rFonts w:ascii="Times New Roman" w:hAnsi="Times New Roman" w:cs="Times New Roman"/>
          <w:b/>
          <w:sz w:val="28"/>
          <w:szCs w:val="28"/>
          <w:lang w:val="sr-Latn-ME"/>
        </w:rPr>
        <w:t>ZAVOD ZA SOCIJALNU I DJEČJU ZAŠTITU</w:t>
      </w:r>
    </w:p>
    <w:p w:rsidR="00803F44" w:rsidRDefault="00803F44" w:rsidP="00803F4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803F44">
        <w:rPr>
          <w:rFonts w:ascii="Times New Roman" w:hAnsi="Times New Roman" w:cs="Times New Roman"/>
          <w:b/>
          <w:sz w:val="28"/>
          <w:szCs w:val="28"/>
          <w:lang w:val="sr-Latn-ME"/>
        </w:rPr>
        <w:t>OBAVJEŠTENJE O REALIZACIJI AKREDITOVANOG PROGRAMA OBUKE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: </w:t>
      </w:r>
      <w:r w:rsidRPr="00803F44">
        <w:rPr>
          <w:rFonts w:ascii="Times New Roman" w:hAnsi="Times New Roman" w:cs="Times New Roman"/>
          <w:b/>
          <w:i/>
          <w:sz w:val="28"/>
          <w:szCs w:val="28"/>
          <w:lang w:val="sr-Latn-ME"/>
        </w:rPr>
        <w:t>„</w:t>
      </w:r>
      <w:r w:rsidRPr="00CD7D96">
        <w:rPr>
          <w:rFonts w:ascii="Times New Roman" w:hAnsi="Times New Roman" w:cs="Times New Roman"/>
          <w:b/>
          <w:i/>
          <w:sz w:val="28"/>
          <w:szCs w:val="28"/>
          <w:lang w:val="sr-Latn-ME"/>
        </w:rPr>
        <w:t>VOĐENJE SLUČAJA U SOCIJALNOJ ZAŠTITI</w:t>
      </w:r>
      <w:r w:rsidRPr="00803F44">
        <w:rPr>
          <w:rFonts w:ascii="Times New Roman" w:hAnsi="Times New Roman" w:cs="Times New Roman"/>
          <w:b/>
          <w:i/>
          <w:sz w:val="28"/>
          <w:szCs w:val="28"/>
          <w:lang w:val="sr-Latn-ME"/>
        </w:rPr>
        <w:t>“</w:t>
      </w:r>
    </w:p>
    <w:p w:rsidR="00803F44" w:rsidRDefault="00803F44" w:rsidP="00803F4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</w:p>
    <w:p w:rsidR="00803F44" w:rsidRDefault="00803F44" w:rsidP="00803F4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Poštovani/e,</w:t>
      </w:r>
    </w:p>
    <w:p w:rsidR="00772DC8" w:rsidRDefault="006560D1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Obavješt</w:t>
      </w:r>
      <w:r w:rsidR="0051619E">
        <w:rPr>
          <w:rFonts w:ascii="Times New Roman" w:hAnsi="Times New Roman" w:cs="Times New Roman"/>
          <w:sz w:val="24"/>
          <w:szCs w:val="24"/>
          <w:lang w:val="sr-Latn-ME"/>
        </w:rPr>
        <w:t>avamo Vas, u skladu sa članom 13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Pravilnika o standardima za akreditaciju programa obuke, odnosno </w:t>
      </w:r>
      <w:r w:rsidR="0051619E">
        <w:rPr>
          <w:rFonts w:ascii="Times New Roman" w:hAnsi="Times New Roman" w:cs="Times New Roman"/>
          <w:sz w:val="24"/>
          <w:szCs w:val="24"/>
          <w:lang w:val="sr-Latn-ME"/>
        </w:rPr>
        <w:t xml:space="preserve">programa pružanja usluge u oblasti socijalne i dječje zaštite, </w:t>
      </w:r>
      <w:r>
        <w:rPr>
          <w:rFonts w:ascii="Times New Roman" w:hAnsi="Times New Roman" w:cs="Times New Roman"/>
          <w:sz w:val="24"/>
          <w:szCs w:val="24"/>
          <w:lang w:val="sr-Latn-ME"/>
        </w:rPr>
        <w:t>načinu sprovođenja p</w:t>
      </w:r>
      <w:r w:rsidR="0051619E">
        <w:rPr>
          <w:rFonts w:ascii="Times New Roman" w:hAnsi="Times New Roman" w:cs="Times New Roman"/>
          <w:sz w:val="24"/>
          <w:szCs w:val="24"/>
          <w:lang w:val="sr-Latn-ME"/>
        </w:rPr>
        <w:t xml:space="preserve">ostupka akreditacije programa, </w:t>
      </w:r>
      <w:r>
        <w:rPr>
          <w:rFonts w:ascii="Times New Roman" w:hAnsi="Times New Roman" w:cs="Times New Roman"/>
          <w:sz w:val="24"/>
          <w:szCs w:val="24"/>
          <w:lang w:val="sr-Latn-ME"/>
        </w:rPr>
        <w:t>sadržini i obliku sertifikata („Službeni list Crne Gore“</w:t>
      </w:r>
      <w:r w:rsidR="0051619E">
        <w:rPr>
          <w:rFonts w:ascii="Times New Roman" w:hAnsi="Times New Roman" w:cs="Times New Roman"/>
          <w:sz w:val="24"/>
          <w:szCs w:val="24"/>
          <w:lang w:val="sr-Latn-ME"/>
        </w:rPr>
        <w:t>, br.147/22 od 29.12.2022</w:t>
      </w:r>
      <w:r w:rsidR="00CD7D96">
        <w:rPr>
          <w:rFonts w:ascii="Times New Roman" w:hAnsi="Times New Roman" w:cs="Times New Roman"/>
          <w:sz w:val="24"/>
          <w:szCs w:val="24"/>
          <w:lang w:val="sr-Latn-ME"/>
        </w:rPr>
        <w:t>),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D7D96">
        <w:rPr>
          <w:rFonts w:ascii="Times New Roman" w:hAnsi="Times New Roman" w:cs="Times New Roman"/>
          <w:sz w:val="24"/>
          <w:szCs w:val="24"/>
          <w:lang w:val="sr-Latn-ME"/>
        </w:rPr>
        <w:t xml:space="preserve">da </w:t>
      </w:r>
      <w:r>
        <w:rPr>
          <w:rFonts w:ascii="Times New Roman" w:hAnsi="Times New Roman" w:cs="Times New Roman"/>
          <w:sz w:val="24"/>
          <w:szCs w:val="24"/>
          <w:lang w:val="sr-Latn-ME"/>
        </w:rPr>
        <w:t>Zavod za socijalnu i dječju zaštitu organizuje obuku po akreditovanom programu „Vođenje slučaja u socijalnoj zaštiti“</w:t>
      </w:r>
      <w:r w:rsidR="00772DC8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</w:p>
    <w:p w:rsidR="00617225" w:rsidRDefault="00772DC8" w:rsidP="006560D1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617225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Planirano je da </w:t>
      </w:r>
      <w:r w:rsidR="00CD7D96" w:rsidRPr="00617225">
        <w:rPr>
          <w:rFonts w:ascii="Times New Roman" w:hAnsi="Times New Roman" w:cs="Times New Roman"/>
          <w:b/>
          <w:sz w:val="24"/>
          <w:szCs w:val="24"/>
          <w:lang w:val="sr-Latn-ME"/>
        </w:rPr>
        <w:t>se</w:t>
      </w:r>
      <w:r w:rsidR="00617225" w:rsidRPr="00617225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obuka reali</w:t>
      </w:r>
      <w:r w:rsidR="006869AC">
        <w:rPr>
          <w:rFonts w:ascii="Times New Roman" w:hAnsi="Times New Roman" w:cs="Times New Roman"/>
          <w:b/>
          <w:sz w:val="24"/>
          <w:szCs w:val="24"/>
          <w:lang w:val="sr-Latn-ME"/>
        </w:rPr>
        <w:t>zuje u Podgorici, u sali</w:t>
      </w:r>
      <w:r w:rsidR="00617225" w:rsidRPr="00617225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Zavoda za socijalnu i dječju zaštitu, Podljubović bb, </w:t>
      </w:r>
      <w:r w:rsidR="00BC0B28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od 15</w:t>
      </w:r>
      <w:r w:rsidR="00433037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. aprila</w:t>
      </w:r>
      <w:r w:rsidR="00BC0B28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 xml:space="preserve"> do 18</w:t>
      </w:r>
      <w:r w:rsidR="00433037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.</w:t>
      </w:r>
      <w:r w:rsidR="00BC0B28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 xml:space="preserve"> </w:t>
      </w:r>
      <w:r w:rsidR="00BC0B28" w:rsidRPr="00BC0B28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aprila</w:t>
      </w:r>
      <w:r w:rsidR="00BC0B28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 xml:space="preserve"> 202</w:t>
      </w:r>
      <w:r w:rsidR="00433037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4</w:t>
      </w:r>
      <w:r w:rsidRPr="00617225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 xml:space="preserve">. </w:t>
      </w:r>
      <w:r w:rsidR="006869AC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g</w:t>
      </w:r>
      <w:r w:rsidRPr="00617225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odine</w:t>
      </w:r>
      <w:r w:rsidR="006869A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, </w:t>
      </w:r>
      <w:r w:rsidR="00617225" w:rsidRPr="00617225">
        <w:rPr>
          <w:rFonts w:ascii="Times New Roman" w:hAnsi="Times New Roman" w:cs="Times New Roman"/>
          <w:b/>
          <w:sz w:val="24"/>
          <w:szCs w:val="24"/>
          <w:lang w:val="sr-Latn-ME"/>
        </w:rPr>
        <w:t>za</w:t>
      </w:r>
      <w:r w:rsidR="006869A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maksimalno</w:t>
      </w:r>
      <w:r w:rsidR="00617225" w:rsidRPr="00617225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20 stručnih radnika.</w:t>
      </w:r>
    </w:p>
    <w:p w:rsidR="005F6636" w:rsidRDefault="00617225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Obuka je prvenstveno namijenjena stručnim radnicima iz centara za socijalni rad koji su angažovani na poslovima voditelja slučaja</w:t>
      </w:r>
      <w:r w:rsidR="00E672D0">
        <w:rPr>
          <w:rFonts w:ascii="Times New Roman" w:hAnsi="Times New Roman" w:cs="Times New Roman"/>
          <w:sz w:val="24"/>
          <w:szCs w:val="24"/>
          <w:lang w:val="sr-Latn-ME"/>
        </w:rPr>
        <w:t>, a do sada nijesu pohađali obuku za vođenje slučaja. Takođe, program može biti relevantan i za stručne radnike zaposlene kod pružaoca usluga socijalne i dječje z</w:t>
      </w:r>
      <w:r w:rsidR="00BC03FF">
        <w:rPr>
          <w:rFonts w:ascii="Times New Roman" w:hAnsi="Times New Roman" w:cs="Times New Roman"/>
          <w:sz w:val="24"/>
          <w:szCs w:val="24"/>
          <w:lang w:val="sr-Latn-ME"/>
        </w:rPr>
        <w:t xml:space="preserve">aštite, s obzirom da </w:t>
      </w:r>
      <w:r w:rsidR="005F6636">
        <w:rPr>
          <w:rFonts w:ascii="Times New Roman" w:hAnsi="Times New Roman" w:cs="Times New Roman"/>
          <w:sz w:val="24"/>
          <w:szCs w:val="24"/>
          <w:lang w:val="sr-Latn-ME"/>
        </w:rPr>
        <w:t>njihov rad nužno uključuje određene</w:t>
      </w:r>
      <w:r w:rsidR="00BC03FF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F6636">
        <w:rPr>
          <w:rFonts w:ascii="Times New Roman" w:hAnsi="Times New Roman" w:cs="Times New Roman"/>
          <w:sz w:val="24"/>
          <w:szCs w:val="24"/>
          <w:lang w:val="sr-Latn-ME"/>
        </w:rPr>
        <w:t xml:space="preserve">elemente </w:t>
      </w:r>
      <w:r w:rsidR="00E672D0">
        <w:rPr>
          <w:rFonts w:ascii="Times New Roman" w:hAnsi="Times New Roman" w:cs="Times New Roman"/>
          <w:sz w:val="24"/>
          <w:szCs w:val="24"/>
          <w:lang w:val="sr-Latn-ME"/>
        </w:rPr>
        <w:t>v</w:t>
      </w:r>
      <w:r w:rsidR="005F6636">
        <w:rPr>
          <w:rFonts w:ascii="Times New Roman" w:hAnsi="Times New Roman" w:cs="Times New Roman"/>
          <w:sz w:val="24"/>
          <w:szCs w:val="24"/>
          <w:lang w:val="sr-Latn-ME"/>
        </w:rPr>
        <w:t>ođenja slučaja (prijem, procjenu</w:t>
      </w:r>
      <w:r w:rsidR="00E672D0">
        <w:rPr>
          <w:rFonts w:ascii="Times New Roman" w:hAnsi="Times New Roman" w:cs="Times New Roman"/>
          <w:sz w:val="24"/>
          <w:szCs w:val="24"/>
          <w:lang w:val="sr-Latn-ME"/>
        </w:rPr>
        <w:t xml:space="preserve">, planiranje, </w:t>
      </w:r>
      <w:r w:rsidR="005F6636">
        <w:rPr>
          <w:rFonts w:ascii="Times New Roman" w:hAnsi="Times New Roman" w:cs="Times New Roman"/>
          <w:sz w:val="24"/>
          <w:szCs w:val="24"/>
          <w:lang w:val="sr-Latn-ME"/>
        </w:rPr>
        <w:t>intervenciju</w:t>
      </w:r>
      <w:r w:rsidR="00BC03FF">
        <w:rPr>
          <w:rFonts w:ascii="Times New Roman" w:hAnsi="Times New Roman" w:cs="Times New Roman"/>
          <w:sz w:val="24"/>
          <w:szCs w:val="24"/>
          <w:lang w:val="sr-Latn-ME"/>
        </w:rPr>
        <w:t xml:space="preserve">/pružanje usluge, </w:t>
      </w:r>
      <w:r w:rsidR="00E672D0">
        <w:rPr>
          <w:rFonts w:ascii="Times New Roman" w:hAnsi="Times New Roman" w:cs="Times New Roman"/>
          <w:sz w:val="24"/>
          <w:szCs w:val="24"/>
          <w:lang w:val="sr-Latn-ME"/>
        </w:rPr>
        <w:t>praće</w:t>
      </w:r>
      <w:r w:rsidR="005F6636">
        <w:rPr>
          <w:rFonts w:ascii="Times New Roman" w:hAnsi="Times New Roman" w:cs="Times New Roman"/>
          <w:sz w:val="24"/>
          <w:szCs w:val="24"/>
          <w:lang w:val="sr-Latn-ME"/>
        </w:rPr>
        <w:t>nje i ponovni pregled/evaluaciju</w:t>
      </w:r>
      <w:r w:rsidR="00E672D0">
        <w:rPr>
          <w:rFonts w:ascii="Times New Roman" w:hAnsi="Times New Roman" w:cs="Times New Roman"/>
          <w:sz w:val="24"/>
          <w:szCs w:val="24"/>
          <w:lang w:val="sr-Latn-ME"/>
        </w:rPr>
        <w:t>)</w:t>
      </w:r>
      <w:r w:rsidR="005F6636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6869AC" w:rsidRPr="006869AC" w:rsidRDefault="002F36B5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Prednost će imati stručni radnici iz centara za socijalni rad koji obavljaju poslove voditelja slučaja, a </w:t>
      </w:r>
      <w:r w:rsidRPr="00E25980">
        <w:rPr>
          <w:rFonts w:ascii="Times New Roman" w:hAnsi="Times New Roman" w:cs="Times New Roman"/>
          <w:b/>
          <w:sz w:val="24"/>
          <w:szCs w:val="24"/>
          <w:lang w:val="sr-Latn-ME"/>
        </w:rPr>
        <w:t>koji do sada nijesu prolazili obuk</w:t>
      </w:r>
      <w:r w:rsidR="00F03DF5" w:rsidRPr="00E25980">
        <w:rPr>
          <w:rFonts w:ascii="Times New Roman" w:hAnsi="Times New Roman" w:cs="Times New Roman"/>
          <w:b/>
          <w:sz w:val="24"/>
          <w:szCs w:val="24"/>
          <w:lang w:val="sr-Latn-ME"/>
        </w:rPr>
        <w:t>u za vođenje slučaja</w:t>
      </w:r>
      <w:r w:rsidR="00F03DF5">
        <w:rPr>
          <w:rFonts w:ascii="Times New Roman" w:hAnsi="Times New Roman" w:cs="Times New Roman"/>
          <w:sz w:val="24"/>
          <w:szCs w:val="24"/>
          <w:lang w:val="sr-Latn-ME"/>
        </w:rPr>
        <w:t>. Pored navedenih,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prednost </w:t>
      </w:r>
      <w:r w:rsidR="00F03DF5">
        <w:rPr>
          <w:rFonts w:ascii="Times New Roman" w:hAnsi="Times New Roman" w:cs="Times New Roman"/>
          <w:sz w:val="24"/>
          <w:szCs w:val="24"/>
          <w:lang w:val="sr-Latn-ME"/>
        </w:rPr>
        <w:t>će biti data i licenciranim stručnim radnicima</w:t>
      </w:r>
      <w:r w:rsidR="00E25980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DA144C">
        <w:rPr>
          <w:rFonts w:ascii="Times New Roman" w:hAnsi="Times New Roman" w:cs="Times New Roman"/>
          <w:sz w:val="24"/>
          <w:szCs w:val="24"/>
          <w:lang w:val="sr-Latn-ME"/>
        </w:rPr>
        <w:t xml:space="preserve"> zaposlenim</w:t>
      </w:r>
      <w:r w:rsidR="00F03DF5">
        <w:rPr>
          <w:rFonts w:ascii="Times New Roman" w:hAnsi="Times New Roman" w:cs="Times New Roman"/>
          <w:sz w:val="24"/>
          <w:szCs w:val="24"/>
          <w:lang w:val="sr-Latn-ME"/>
        </w:rPr>
        <w:t xml:space="preserve"> u sistemu socijalne i dječje zaštite</w:t>
      </w:r>
      <w:r w:rsidR="00E25980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F03DF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DA144C">
        <w:rPr>
          <w:rFonts w:ascii="Times New Roman" w:hAnsi="Times New Roman" w:cs="Times New Roman"/>
          <w:sz w:val="24"/>
          <w:szCs w:val="24"/>
          <w:lang w:val="sr-Latn-ME"/>
        </w:rPr>
        <w:t>kojima u skorije vrijeme ističe rok važenja licence, a koji nemaju bodov</w:t>
      </w:r>
      <w:r w:rsidR="009B4F73">
        <w:rPr>
          <w:rFonts w:ascii="Times New Roman" w:hAnsi="Times New Roman" w:cs="Times New Roman"/>
          <w:sz w:val="24"/>
          <w:szCs w:val="24"/>
          <w:lang w:val="sr-Latn-ME"/>
        </w:rPr>
        <w:t>e potrebne za njeno obnavljanje.</w:t>
      </w:r>
    </w:p>
    <w:p w:rsidR="002F36B5" w:rsidRDefault="008B23ED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Opšti cilj obuke je unapređenje kompetencija stručnih radnika </w:t>
      </w:r>
      <w:r w:rsidR="00BC42B0">
        <w:rPr>
          <w:rFonts w:ascii="Times New Roman" w:hAnsi="Times New Roman" w:cs="Times New Roman"/>
          <w:sz w:val="24"/>
          <w:szCs w:val="24"/>
          <w:lang w:val="sr-Latn-ME"/>
        </w:rPr>
        <w:t>za kvalitetnu primjenu metodologije vođenja slučaja u radu sa r</w:t>
      </w:r>
      <w:r w:rsidR="009923A6">
        <w:rPr>
          <w:rFonts w:ascii="Times New Roman" w:hAnsi="Times New Roman" w:cs="Times New Roman"/>
          <w:sz w:val="24"/>
          <w:szCs w:val="24"/>
          <w:lang w:val="sr-Latn-ME"/>
        </w:rPr>
        <w:t>azličitim korisničkim grupama. Poseban fokus stavljen je</w:t>
      </w:r>
      <w:r w:rsidR="00BC42B0">
        <w:rPr>
          <w:rFonts w:ascii="Times New Roman" w:hAnsi="Times New Roman" w:cs="Times New Roman"/>
          <w:sz w:val="24"/>
          <w:szCs w:val="24"/>
          <w:lang w:val="sr-Latn-ME"/>
        </w:rPr>
        <w:t xml:space="preserve"> na razvoj vještina neophodnih</w:t>
      </w:r>
      <w:r w:rsidR="00142F63">
        <w:rPr>
          <w:rFonts w:ascii="Times New Roman" w:hAnsi="Times New Roman" w:cs="Times New Roman"/>
          <w:sz w:val="24"/>
          <w:szCs w:val="24"/>
          <w:lang w:val="sr-Latn-ME"/>
        </w:rPr>
        <w:t xml:space="preserve"> za etičku i refleksivnu praksu</w:t>
      </w:r>
      <w:r w:rsidR="009923A6">
        <w:rPr>
          <w:rFonts w:ascii="Times New Roman" w:hAnsi="Times New Roman" w:cs="Times New Roman"/>
          <w:sz w:val="24"/>
          <w:szCs w:val="24"/>
          <w:lang w:val="sr-Latn-ME"/>
        </w:rPr>
        <w:t xml:space="preserve"> voditelja slučaja</w:t>
      </w:r>
      <w:r w:rsidR="00BC42B0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142F63">
        <w:rPr>
          <w:rFonts w:ascii="Times New Roman" w:hAnsi="Times New Roman" w:cs="Times New Roman"/>
          <w:sz w:val="24"/>
          <w:szCs w:val="24"/>
          <w:lang w:val="sr-Latn-ME"/>
        </w:rPr>
        <w:t xml:space="preserve"> Na taj način će se doprinijeti</w:t>
      </w:r>
      <w:r w:rsidR="009923A6">
        <w:rPr>
          <w:rFonts w:ascii="Times New Roman" w:hAnsi="Times New Roman" w:cs="Times New Roman"/>
          <w:sz w:val="24"/>
          <w:szCs w:val="24"/>
          <w:lang w:val="sr-Latn-ME"/>
        </w:rPr>
        <w:t xml:space="preserve"> da korisnici prava iz socijalne i dječje zaštite</w:t>
      </w:r>
      <w:r w:rsidR="002F36B5">
        <w:rPr>
          <w:rFonts w:ascii="Times New Roman" w:hAnsi="Times New Roman" w:cs="Times New Roman"/>
          <w:sz w:val="24"/>
          <w:szCs w:val="24"/>
          <w:lang w:val="sr-Latn-ME"/>
        </w:rPr>
        <w:t xml:space="preserve"> budu osnaženi, te da</w:t>
      </w:r>
      <w:r w:rsidR="009923A6">
        <w:rPr>
          <w:rFonts w:ascii="Times New Roman" w:hAnsi="Times New Roman" w:cs="Times New Roman"/>
          <w:sz w:val="24"/>
          <w:szCs w:val="24"/>
          <w:lang w:val="sr-Latn-ME"/>
        </w:rPr>
        <w:t xml:space="preserve"> efektivnije zadovolje svoje potrebe</w:t>
      </w:r>
      <w:r w:rsidR="002F36B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9923A6">
        <w:rPr>
          <w:rFonts w:ascii="Times New Roman" w:hAnsi="Times New Roman" w:cs="Times New Roman"/>
          <w:sz w:val="24"/>
          <w:szCs w:val="24"/>
          <w:lang w:val="sr-Latn-ME"/>
        </w:rPr>
        <w:t>i dostignu optimalan nivo razvoja i učešća u društvu.</w:t>
      </w:r>
    </w:p>
    <w:p w:rsidR="002F36B5" w:rsidRDefault="002F36B5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Realizatori obuke su</w:t>
      </w:r>
      <w:r w:rsidR="00F03DF5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="00F03DF5" w:rsidRPr="00034A3B">
        <w:rPr>
          <w:rFonts w:ascii="Times New Roman" w:hAnsi="Times New Roman" w:cs="Times New Roman"/>
          <w:b/>
          <w:sz w:val="24"/>
          <w:szCs w:val="24"/>
          <w:lang w:val="sr-Latn-ME"/>
        </w:rPr>
        <w:t>Emrah Jefkaj</w:t>
      </w:r>
      <w:r w:rsidR="00F03DF5">
        <w:rPr>
          <w:rFonts w:ascii="Times New Roman" w:hAnsi="Times New Roman" w:cs="Times New Roman"/>
          <w:sz w:val="24"/>
          <w:szCs w:val="24"/>
          <w:lang w:val="sr-Latn-ME"/>
        </w:rPr>
        <w:t xml:space="preserve">, dipl. psiholog i sistemski porodični psihoterapeut; </w:t>
      </w:r>
      <w:r w:rsidR="00F03DF5" w:rsidRPr="00034A3B">
        <w:rPr>
          <w:rFonts w:ascii="Times New Roman" w:hAnsi="Times New Roman" w:cs="Times New Roman"/>
          <w:b/>
          <w:sz w:val="24"/>
          <w:szCs w:val="24"/>
          <w:lang w:val="sr-Latn-ME"/>
        </w:rPr>
        <w:t>Vesna Minić</w:t>
      </w:r>
      <w:r w:rsidR="00F03DF5">
        <w:rPr>
          <w:rFonts w:ascii="Times New Roman" w:hAnsi="Times New Roman" w:cs="Times New Roman"/>
          <w:sz w:val="24"/>
          <w:szCs w:val="24"/>
          <w:lang w:val="sr-Latn-ME"/>
        </w:rPr>
        <w:t xml:space="preserve">, magistar psihologije i sistemska porodična savjetnica i </w:t>
      </w:r>
      <w:r w:rsidR="00F03DF5" w:rsidRPr="00034A3B">
        <w:rPr>
          <w:rFonts w:ascii="Times New Roman" w:hAnsi="Times New Roman" w:cs="Times New Roman"/>
          <w:b/>
          <w:sz w:val="24"/>
          <w:szCs w:val="24"/>
          <w:lang w:val="sr-Latn-ME"/>
        </w:rPr>
        <w:t>Jasna Đurići</w:t>
      </w:r>
      <w:r w:rsidR="00034A3B" w:rsidRPr="00034A3B">
        <w:rPr>
          <w:rFonts w:ascii="Times New Roman" w:hAnsi="Times New Roman" w:cs="Times New Roman"/>
          <w:b/>
          <w:sz w:val="24"/>
          <w:szCs w:val="24"/>
          <w:lang w:val="sr-Latn-ME"/>
        </w:rPr>
        <w:t>ć</w:t>
      </w:r>
      <w:r w:rsidR="00034A3B">
        <w:rPr>
          <w:rFonts w:ascii="Times New Roman" w:hAnsi="Times New Roman" w:cs="Times New Roman"/>
          <w:sz w:val="24"/>
          <w:szCs w:val="24"/>
          <w:lang w:val="sr-Latn-ME"/>
        </w:rPr>
        <w:t xml:space="preserve">, dipl. psihološkinja/master i </w:t>
      </w:r>
      <w:r w:rsidR="00F03DF5">
        <w:rPr>
          <w:rFonts w:ascii="Times New Roman" w:hAnsi="Times New Roman" w:cs="Times New Roman"/>
          <w:sz w:val="24"/>
          <w:szCs w:val="24"/>
          <w:lang w:val="sr-Latn-ME"/>
        </w:rPr>
        <w:t xml:space="preserve">sistemska porodična savjetnica, koja je i autor programa obuke. </w:t>
      </w:r>
      <w:r w:rsidR="00E25980">
        <w:rPr>
          <w:rFonts w:ascii="Times New Roman" w:hAnsi="Times New Roman" w:cs="Times New Roman"/>
          <w:sz w:val="24"/>
          <w:szCs w:val="24"/>
          <w:lang w:val="sr-Latn-ME"/>
        </w:rPr>
        <w:t>Treneri/realizatori obuke posjeduju višegodišnje radno iskustvo</w:t>
      </w:r>
      <w:r w:rsidR="00D3791D">
        <w:rPr>
          <w:rFonts w:ascii="Times New Roman" w:hAnsi="Times New Roman" w:cs="Times New Roman"/>
          <w:sz w:val="24"/>
          <w:szCs w:val="24"/>
          <w:lang w:val="sr-Latn-ME"/>
        </w:rPr>
        <w:t xml:space="preserve"> na</w:t>
      </w:r>
      <w:r w:rsidR="00E25980">
        <w:rPr>
          <w:rFonts w:ascii="Times New Roman" w:hAnsi="Times New Roman" w:cs="Times New Roman"/>
          <w:sz w:val="24"/>
          <w:szCs w:val="24"/>
          <w:lang w:val="sr-Latn-ME"/>
        </w:rPr>
        <w:t xml:space="preserve"> širokom spektru poslova u oblasti socijalne i dječje zaštite.  </w:t>
      </w:r>
    </w:p>
    <w:p w:rsidR="00556BBC" w:rsidRDefault="00556BBC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>Troškove organizacije obuke i honorara za realizatore/trenere snosi Zavod za socijalnu i dječju zaštitu.</w:t>
      </w:r>
      <w:r w:rsidR="00034A3B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034A3B" w:rsidRPr="00EE4A11"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Hrana i piće za učesnike obuke </w:t>
      </w:r>
      <w:r w:rsidR="00433037">
        <w:rPr>
          <w:rFonts w:ascii="Times New Roman" w:hAnsi="Times New Roman" w:cs="Times New Roman"/>
          <w:b/>
          <w:i/>
          <w:sz w:val="24"/>
          <w:szCs w:val="24"/>
          <w:lang w:val="sr-Latn-ME"/>
        </w:rPr>
        <w:t>su obezbjeđeni</w:t>
      </w:r>
      <w:r w:rsidR="00034A3B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556BBC" w:rsidRDefault="00556BBC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EE4A11">
        <w:rPr>
          <w:rFonts w:ascii="Times New Roman" w:hAnsi="Times New Roman" w:cs="Times New Roman"/>
          <w:b/>
          <w:sz w:val="24"/>
          <w:szCs w:val="24"/>
          <w:lang w:val="sr-Latn-ME"/>
        </w:rPr>
        <w:t>Zavod ne snosi troškove smještaja za učesnike</w:t>
      </w:r>
      <w:r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556BBC" w:rsidRPr="00337426" w:rsidRDefault="00556BBC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37426">
        <w:rPr>
          <w:rFonts w:ascii="Times New Roman" w:hAnsi="Times New Roman" w:cs="Times New Roman"/>
          <w:sz w:val="24"/>
          <w:szCs w:val="24"/>
          <w:lang w:val="sr-Latn-ME"/>
        </w:rPr>
        <w:t>Uslov za dobijanje sertifikata o uspješno završenom programu obuke</w:t>
      </w:r>
      <w:r w:rsidR="00337426" w:rsidRPr="00337426">
        <w:rPr>
          <w:rFonts w:ascii="Times New Roman" w:hAnsi="Times New Roman" w:cs="Times New Roman"/>
          <w:sz w:val="24"/>
          <w:szCs w:val="24"/>
          <w:lang w:val="sr-Latn-ME"/>
        </w:rPr>
        <w:t xml:space="preserve"> je uredno prisustvovanj</w:t>
      </w:r>
      <w:r w:rsidR="00337426">
        <w:rPr>
          <w:rFonts w:ascii="Times New Roman" w:hAnsi="Times New Roman" w:cs="Times New Roman"/>
          <w:sz w:val="24"/>
          <w:szCs w:val="24"/>
          <w:lang w:val="sr-Latn-ME"/>
        </w:rPr>
        <w:t xml:space="preserve">e i aktivno učestvovanje cjelim </w:t>
      </w:r>
      <w:r w:rsidR="00337426" w:rsidRPr="00337426">
        <w:rPr>
          <w:rFonts w:ascii="Times New Roman" w:hAnsi="Times New Roman" w:cs="Times New Roman"/>
          <w:sz w:val="24"/>
          <w:szCs w:val="24"/>
          <w:lang w:val="sr-Latn-ME"/>
        </w:rPr>
        <w:t>tokom obuke (četiri dana)</w:t>
      </w:r>
      <w:r w:rsidRPr="00337426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</w:p>
    <w:p w:rsidR="00D3791D" w:rsidRDefault="00556BBC" w:rsidP="006560D1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EE5DEA">
        <w:rPr>
          <w:rFonts w:ascii="Times New Roman" w:hAnsi="Times New Roman" w:cs="Times New Roman"/>
          <w:b/>
          <w:sz w:val="24"/>
          <w:szCs w:val="24"/>
          <w:lang w:val="sr-Latn-ME"/>
        </w:rPr>
        <w:t>Prijav</w:t>
      </w:r>
      <w:r w:rsidR="00337426" w:rsidRPr="00EE5DEA">
        <w:rPr>
          <w:rFonts w:ascii="Times New Roman" w:hAnsi="Times New Roman" w:cs="Times New Roman"/>
          <w:b/>
          <w:sz w:val="24"/>
          <w:szCs w:val="24"/>
          <w:lang w:val="sr-Latn-ME"/>
        </w:rPr>
        <w:t>ljivanje</w:t>
      </w:r>
      <w:r w:rsidR="00D3791D" w:rsidRPr="00EE5DEA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zai</w:t>
      </w:r>
      <w:r w:rsidR="006869AC">
        <w:rPr>
          <w:rFonts w:ascii="Times New Roman" w:hAnsi="Times New Roman" w:cs="Times New Roman"/>
          <w:b/>
          <w:sz w:val="24"/>
          <w:szCs w:val="24"/>
          <w:lang w:val="sr-Latn-ME"/>
        </w:rPr>
        <w:t>nteresovanih je najkasnije do 11. aprila 2024</w:t>
      </w:r>
      <w:r w:rsidR="00D3791D" w:rsidRPr="00EE5DEA">
        <w:rPr>
          <w:rFonts w:ascii="Times New Roman" w:hAnsi="Times New Roman" w:cs="Times New Roman"/>
          <w:b/>
          <w:sz w:val="24"/>
          <w:szCs w:val="24"/>
          <w:lang w:val="sr-Latn-ME"/>
        </w:rPr>
        <w:t>. go</w:t>
      </w:r>
      <w:r w:rsidR="00034A3B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dine. Prijave slati na mail </w:t>
      </w:r>
      <w:r w:rsidR="00034A3B" w:rsidRPr="00034A3B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crnagorazavod@gmail.com</w:t>
      </w:r>
      <w:r w:rsidR="00D3791D" w:rsidRPr="00EE5DEA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sa naznakom naziva obuke u predmetu maila.</w:t>
      </w:r>
      <w:r w:rsidR="00B40A3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B40A3D" w:rsidRPr="00691AD1">
        <w:rPr>
          <w:rFonts w:ascii="Times New Roman" w:hAnsi="Times New Roman" w:cs="Times New Roman"/>
          <w:sz w:val="24"/>
          <w:szCs w:val="24"/>
          <w:lang w:val="sr-Latn-ME"/>
        </w:rPr>
        <w:t>U prijavi je potrebno navesti ime i prezime, stručnu spremu, kao i naziv institucije/organizacije iz koje kandidat dolazi.</w:t>
      </w:r>
    </w:p>
    <w:p w:rsidR="00034A3B" w:rsidRPr="00034A3B" w:rsidRDefault="001A2967" w:rsidP="006560D1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Latn-ME"/>
        </w:rPr>
        <w:t>Obuka će početi u poned</w:t>
      </w:r>
      <w:r w:rsidR="00B40A3D">
        <w:rPr>
          <w:rFonts w:ascii="Times New Roman" w:hAnsi="Times New Roman" w:cs="Times New Roman"/>
          <w:b/>
          <w:i/>
          <w:sz w:val="24"/>
          <w:szCs w:val="24"/>
          <w:lang w:val="sr-Latn-ME"/>
        </w:rPr>
        <w:t>eljak 15.04.2024</w:t>
      </w:r>
      <w:r w:rsidR="00034A3B" w:rsidRPr="00034A3B">
        <w:rPr>
          <w:rFonts w:ascii="Times New Roman" w:hAnsi="Times New Roman" w:cs="Times New Roman"/>
          <w:b/>
          <w:i/>
          <w:sz w:val="24"/>
          <w:szCs w:val="24"/>
          <w:lang w:val="sr-Latn-ME"/>
        </w:rPr>
        <w:t>. godine u 10:00</w:t>
      </w:r>
      <w:r w:rsidR="00034A3B"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 časova</w:t>
      </w:r>
      <w:r w:rsidR="00B40A3D">
        <w:rPr>
          <w:rFonts w:ascii="Times New Roman" w:hAnsi="Times New Roman" w:cs="Times New Roman"/>
          <w:b/>
          <w:i/>
          <w:sz w:val="24"/>
          <w:szCs w:val="24"/>
          <w:lang w:val="sr-Latn-ME"/>
        </w:rPr>
        <w:t>, a završiti se u četvrtak 18.04.2024</w:t>
      </w:r>
      <w:r w:rsidR="00034A3B" w:rsidRPr="00034A3B">
        <w:rPr>
          <w:rFonts w:ascii="Times New Roman" w:hAnsi="Times New Roman" w:cs="Times New Roman"/>
          <w:b/>
          <w:i/>
          <w:sz w:val="24"/>
          <w:szCs w:val="24"/>
          <w:lang w:val="sr-Latn-ME"/>
        </w:rPr>
        <w:t>. godine u 16:</w:t>
      </w:r>
      <w:r w:rsidR="00B40A3D">
        <w:rPr>
          <w:rFonts w:ascii="Times New Roman" w:hAnsi="Times New Roman" w:cs="Times New Roman"/>
          <w:b/>
          <w:i/>
          <w:sz w:val="24"/>
          <w:szCs w:val="24"/>
          <w:lang w:val="sr-Latn-ME"/>
        </w:rPr>
        <w:t>0</w:t>
      </w:r>
      <w:r w:rsidR="00034A3B">
        <w:rPr>
          <w:rFonts w:ascii="Times New Roman" w:hAnsi="Times New Roman" w:cs="Times New Roman"/>
          <w:b/>
          <w:i/>
          <w:sz w:val="24"/>
          <w:szCs w:val="24"/>
          <w:lang w:val="sr-Latn-ME"/>
        </w:rPr>
        <w:t>0 časova.</w:t>
      </w:r>
      <w:r w:rsidR="00034A3B" w:rsidRPr="00034A3B"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  </w:t>
      </w:r>
    </w:p>
    <w:p w:rsidR="00D3791D" w:rsidRDefault="00034A3B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Napomena: </w:t>
      </w:r>
      <w:r w:rsidRPr="00A204B1">
        <w:rPr>
          <w:rFonts w:ascii="Times New Roman" w:hAnsi="Times New Roman" w:cs="Times New Roman"/>
          <w:i/>
          <w:sz w:val="24"/>
          <w:szCs w:val="24"/>
          <w:lang w:val="sr-Latn-ME"/>
        </w:rPr>
        <w:t>A</w:t>
      </w:r>
      <w:r w:rsidR="00D3791D" w:rsidRPr="00A204B1">
        <w:rPr>
          <w:rFonts w:ascii="Times New Roman" w:hAnsi="Times New Roman" w:cs="Times New Roman"/>
          <w:i/>
          <w:sz w:val="24"/>
          <w:szCs w:val="24"/>
          <w:lang w:val="sr-Latn-ME"/>
        </w:rPr>
        <w:t>genda</w:t>
      </w:r>
      <w:r w:rsidRPr="00A204B1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</w:t>
      </w:r>
      <w:r w:rsidR="002B2FAA" w:rsidRPr="00A204B1">
        <w:rPr>
          <w:rFonts w:ascii="Times New Roman" w:hAnsi="Times New Roman" w:cs="Times New Roman"/>
          <w:i/>
          <w:sz w:val="24"/>
          <w:szCs w:val="24"/>
          <w:lang w:val="sr-Latn-ME"/>
        </w:rPr>
        <w:t>će naknadno biti dostavljena</w:t>
      </w:r>
    </w:p>
    <w:p w:rsidR="00E25980" w:rsidRDefault="00D3791D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 w:rsidR="0033742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142F63" w:rsidRDefault="009923A6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</w:t>
      </w:r>
      <w:r w:rsidR="00142F63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 w:rsidR="00BC42B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8B23ED" w:rsidRDefault="00BC42B0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bookmarkStart w:id="0" w:name="_GoBack"/>
      <w:bookmarkEnd w:id="0"/>
    </w:p>
    <w:p w:rsidR="008B23ED" w:rsidRDefault="008B23ED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D7D96" w:rsidRPr="00617225" w:rsidRDefault="005F6636" w:rsidP="006560D1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B3BB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E672D0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 w:rsidR="0061722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72DC8" w:rsidRPr="00617225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CD7D96" w:rsidRPr="00617225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</w:p>
    <w:p w:rsidR="00803F44" w:rsidRPr="00803F44" w:rsidRDefault="006560D1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sectPr w:rsidR="00803F44" w:rsidRPr="00803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44"/>
    <w:rsid w:val="00034A3B"/>
    <w:rsid w:val="00142F63"/>
    <w:rsid w:val="00154DD4"/>
    <w:rsid w:val="001A2967"/>
    <w:rsid w:val="002B2FAA"/>
    <w:rsid w:val="002F36B5"/>
    <w:rsid w:val="00337426"/>
    <w:rsid w:val="00433037"/>
    <w:rsid w:val="0051619E"/>
    <w:rsid w:val="00556BBC"/>
    <w:rsid w:val="005F6636"/>
    <w:rsid w:val="00617225"/>
    <w:rsid w:val="006560D1"/>
    <w:rsid w:val="006869AC"/>
    <w:rsid w:val="00691AD1"/>
    <w:rsid w:val="00741B03"/>
    <w:rsid w:val="00772DC8"/>
    <w:rsid w:val="00803F44"/>
    <w:rsid w:val="008B23ED"/>
    <w:rsid w:val="009923A6"/>
    <w:rsid w:val="009B4F73"/>
    <w:rsid w:val="00A204B1"/>
    <w:rsid w:val="00B40A3D"/>
    <w:rsid w:val="00BC03FF"/>
    <w:rsid w:val="00BC0B28"/>
    <w:rsid w:val="00BC42B0"/>
    <w:rsid w:val="00CB3BBA"/>
    <w:rsid w:val="00CD7D96"/>
    <w:rsid w:val="00D3791D"/>
    <w:rsid w:val="00DA144C"/>
    <w:rsid w:val="00E25980"/>
    <w:rsid w:val="00E672D0"/>
    <w:rsid w:val="00ED187E"/>
    <w:rsid w:val="00EE4A11"/>
    <w:rsid w:val="00EE5DEA"/>
    <w:rsid w:val="00F03DF5"/>
    <w:rsid w:val="00F7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DD4"/>
  </w:style>
  <w:style w:type="paragraph" w:styleId="Heading1">
    <w:name w:val="heading 1"/>
    <w:basedOn w:val="Normal"/>
    <w:next w:val="Normal"/>
    <w:link w:val="Heading1Char"/>
    <w:uiPriority w:val="9"/>
    <w:qFormat/>
    <w:rsid w:val="00154DD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DD4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4DD4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Cs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D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DD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4DD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4DD4"/>
    <w:rPr>
      <w:rFonts w:ascii="Times New Roman" w:eastAsiaTheme="majorEastAsia" w:hAnsi="Times New Roman" w:cstheme="majorBidi"/>
      <w:bCs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54D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54DD4"/>
    <w:pPr>
      <w:tabs>
        <w:tab w:val="right" w:leader="dot" w:pos="9350"/>
      </w:tabs>
      <w:spacing w:after="100"/>
    </w:pPr>
    <w:rPr>
      <w:rFonts w:ascii="Times New Roman" w:eastAsiaTheme="minorEastAsia" w:hAnsi="Times New Roman" w:cs="Times New Roman"/>
      <w:noProof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54DD4"/>
    <w:pPr>
      <w:spacing w:after="100"/>
      <w:ind w:left="22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54DD4"/>
    <w:pPr>
      <w:spacing w:after="100"/>
      <w:ind w:left="440"/>
    </w:pPr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154DD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54DD4"/>
    <w:pPr>
      <w:outlineLvl w:val="9"/>
    </w:pPr>
    <w:rPr>
      <w:rFonts w:asciiTheme="majorHAnsi" w:hAnsiTheme="majorHAnsi"/>
      <w:color w:val="365F91" w:themeColor="accent1" w:themeShade="BF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DD4"/>
  </w:style>
  <w:style w:type="paragraph" w:styleId="Heading1">
    <w:name w:val="heading 1"/>
    <w:basedOn w:val="Normal"/>
    <w:next w:val="Normal"/>
    <w:link w:val="Heading1Char"/>
    <w:uiPriority w:val="9"/>
    <w:qFormat/>
    <w:rsid w:val="00154DD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DD4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4DD4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Cs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D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DD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4DD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4DD4"/>
    <w:rPr>
      <w:rFonts w:ascii="Times New Roman" w:eastAsiaTheme="majorEastAsia" w:hAnsi="Times New Roman" w:cstheme="majorBidi"/>
      <w:bCs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54D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54DD4"/>
    <w:pPr>
      <w:tabs>
        <w:tab w:val="right" w:leader="dot" w:pos="9350"/>
      </w:tabs>
      <w:spacing w:after="100"/>
    </w:pPr>
    <w:rPr>
      <w:rFonts w:ascii="Times New Roman" w:eastAsiaTheme="minorEastAsia" w:hAnsi="Times New Roman" w:cs="Times New Roman"/>
      <w:noProof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54DD4"/>
    <w:pPr>
      <w:spacing w:after="100"/>
      <w:ind w:left="22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54DD4"/>
    <w:pPr>
      <w:spacing w:after="100"/>
      <w:ind w:left="440"/>
    </w:pPr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154DD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54DD4"/>
    <w:pPr>
      <w:outlineLvl w:val="9"/>
    </w:pPr>
    <w:rPr>
      <w:rFonts w:asciiTheme="majorHAnsi" w:hAnsiTheme="majorHAnsi"/>
      <w:color w:val="365F91" w:themeColor="accent1" w:themeShade="BF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PGSZ15</dc:creator>
  <cp:lastModifiedBy>PGSZ15</cp:lastModifiedBy>
  <cp:revision>2</cp:revision>
  <dcterms:created xsi:type="dcterms:W3CDTF">2024-04-02T07:46:00Z</dcterms:created>
  <dcterms:modified xsi:type="dcterms:W3CDTF">2024-04-02T07:46:00Z</dcterms:modified>
</cp:coreProperties>
</file>